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6EA0E1" w14:textId="77777777" w:rsidR="00B979F0" w:rsidRPr="00357AF5" w:rsidRDefault="00B979F0" w:rsidP="00B979F0">
      <w:pPr>
        <w:spacing w:after="0" w:line="480" w:lineRule="auto"/>
        <w:rPr>
          <w:rFonts w:ascii="Times New Roman" w:hAnsi="Times New Roman" w:cs="Times New Roman"/>
          <w:sz w:val="24"/>
          <w:szCs w:val="24"/>
        </w:rPr>
      </w:pPr>
      <w:r w:rsidRPr="00357AF5">
        <w:rPr>
          <w:rFonts w:ascii="Times New Roman" w:hAnsi="Times New Roman" w:cs="Times New Roman"/>
          <w:sz w:val="24"/>
          <w:szCs w:val="24"/>
        </w:rPr>
        <w:t>Student’s name</w:t>
      </w:r>
    </w:p>
    <w:p w14:paraId="0DC33016" w14:textId="5C9BC5DB" w:rsidR="00B979F0" w:rsidRPr="00357AF5" w:rsidRDefault="00B979F0" w:rsidP="00B979F0">
      <w:pPr>
        <w:spacing w:after="0" w:line="480" w:lineRule="auto"/>
        <w:rPr>
          <w:rFonts w:ascii="Times New Roman" w:hAnsi="Times New Roman" w:cs="Times New Roman"/>
          <w:sz w:val="24"/>
          <w:szCs w:val="24"/>
        </w:rPr>
      </w:pPr>
      <w:r w:rsidRPr="00357AF5">
        <w:rPr>
          <w:rFonts w:ascii="Times New Roman" w:hAnsi="Times New Roman" w:cs="Times New Roman"/>
          <w:sz w:val="24"/>
          <w:szCs w:val="24"/>
        </w:rPr>
        <w:t>Institutional affiliation</w:t>
      </w:r>
    </w:p>
    <w:p w14:paraId="592885F1" w14:textId="77777777" w:rsidR="00B979F0" w:rsidRPr="00357AF5" w:rsidRDefault="00B979F0" w:rsidP="00B979F0">
      <w:pPr>
        <w:spacing w:after="0" w:line="480" w:lineRule="auto"/>
        <w:rPr>
          <w:rFonts w:ascii="Times New Roman" w:hAnsi="Times New Roman" w:cs="Times New Roman"/>
          <w:sz w:val="24"/>
          <w:szCs w:val="24"/>
        </w:rPr>
      </w:pPr>
      <w:r w:rsidRPr="00357AF5">
        <w:rPr>
          <w:rFonts w:ascii="Times New Roman" w:hAnsi="Times New Roman" w:cs="Times New Roman"/>
          <w:sz w:val="24"/>
          <w:szCs w:val="24"/>
        </w:rPr>
        <w:t>Course</w:t>
      </w:r>
      <w:bookmarkStart w:id="0" w:name="_GoBack"/>
      <w:bookmarkEnd w:id="0"/>
    </w:p>
    <w:p w14:paraId="0443007B" w14:textId="77777777" w:rsidR="00B979F0" w:rsidRPr="00357AF5" w:rsidRDefault="00B979F0" w:rsidP="00B979F0">
      <w:pPr>
        <w:spacing w:after="0" w:line="480" w:lineRule="auto"/>
        <w:rPr>
          <w:rFonts w:ascii="Times New Roman" w:hAnsi="Times New Roman" w:cs="Times New Roman"/>
          <w:sz w:val="24"/>
          <w:szCs w:val="24"/>
        </w:rPr>
      </w:pPr>
      <w:r w:rsidRPr="00357AF5">
        <w:rPr>
          <w:rFonts w:ascii="Times New Roman" w:hAnsi="Times New Roman" w:cs="Times New Roman"/>
          <w:sz w:val="24"/>
          <w:szCs w:val="24"/>
        </w:rPr>
        <w:t>Date</w:t>
      </w:r>
    </w:p>
    <w:p w14:paraId="78B82D67" w14:textId="5AA4EDC8" w:rsidR="003E5C79" w:rsidRPr="00986BA2" w:rsidRDefault="003E5C79" w:rsidP="00B979F0">
      <w:pPr>
        <w:spacing w:after="0" w:line="480" w:lineRule="auto"/>
        <w:jc w:val="center"/>
        <w:rPr>
          <w:rFonts w:ascii="Times New Roman" w:hAnsi="Times New Roman" w:cs="Times New Roman"/>
          <w:b/>
          <w:sz w:val="24"/>
          <w:szCs w:val="24"/>
        </w:rPr>
      </w:pPr>
      <w:r w:rsidRPr="00986BA2">
        <w:rPr>
          <w:rFonts w:ascii="Times New Roman" w:hAnsi="Times New Roman" w:cs="Times New Roman"/>
          <w:b/>
          <w:sz w:val="24"/>
          <w:szCs w:val="24"/>
        </w:rPr>
        <w:t>COMPARISON OF FED’S CURRENT MODEL WITH MARTIN’S</w:t>
      </w:r>
    </w:p>
    <w:p w14:paraId="6DDEE5BB" w14:textId="0F3B33A9" w:rsidR="0042267C" w:rsidRPr="00986BA2" w:rsidRDefault="0042267C" w:rsidP="00986BA2">
      <w:pPr>
        <w:spacing w:after="0" w:line="480" w:lineRule="auto"/>
        <w:jc w:val="both"/>
        <w:rPr>
          <w:rFonts w:ascii="Times New Roman" w:hAnsi="Times New Roman" w:cs="Times New Roman"/>
          <w:b/>
          <w:sz w:val="24"/>
          <w:szCs w:val="24"/>
        </w:rPr>
      </w:pPr>
      <w:r w:rsidRPr="00986BA2">
        <w:rPr>
          <w:rFonts w:ascii="Times New Roman" w:hAnsi="Times New Roman" w:cs="Times New Roman"/>
          <w:b/>
          <w:sz w:val="24"/>
          <w:szCs w:val="24"/>
        </w:rPr>
        <w:t>Introduction</w:t>
      </w:r>
    </w:p>
    <w:p w14:paraId="54DDEBC9" w14:textId="6FF1AC42" w:rsidR="0042267C" w:rsidRPr="00986BA2" w:rsidRDefault="003E5C79" w:rsidP="00986BA2">
      <w:pPr>
        <w:spacing w:after="0" w:line="480" w:lineRule="auto"/>
        <w:ind w:firstLine="720"/>
        <w:jc w:val="both"/>
        <w:rPr>
          <w:rFonts w:ascii="Times New Roman" w:hAnsi="Times New Roman" w:cs="Times New Roman"/>
          <w:sz w:val="24"/>
          <w:szCs w:val="24"/>
        </w:rPr>
      </w:pPr>
      <w:r w:rsidRPr="00986BA2">
        <w:rPr>
          <w:rFonts w:ascii="Times New Roman" w:hAnsi="Times New Roman" w:cs="Times New Roman"/>
          <w:sz w:val="24"/>
          <w:szCs w:val="24"/>
        </w:rPr>
        <w:t xml:space="preserve">The Fed’s </w:t>
      </w:r>
      <w:r w:rsidR="009F5C51" w:rsidRPr="00986BA2">
        <w:rPr>
          <w:rFonts w:ascii="Times New Roman" w:hAnsi="Times New Roman" w:cs="Times New Roman"/>
          <w:sz w:val="24"/>
          <w:szCs w:val="24"/>
        </w:rPr>
        <w:t>model can be defined as</w:t>
      </w:r>
      <w:r w:rsidRPr="00986BA2">
        <w:rPr>
          <w:rFonts w:ascii="Times New Roman" w:hAnsi="Times New Roman" w:cs="Times New Roman"/>
          <w:sz w:val="24"/>
          <w:szCs w:val="24"/>
        </w:rPr>
        <w:t xml:space="preserve"> a to</w:t>
      </w:r>
      <w:r w:rsidR="001E610F" w:rsidRPr="00986BA2">
        <w:rPr>
          <w:rFonts w:ascii="Times New Roman" w:hAnsi="Times New Roman" w:cs="Times New Roman"/>
          <w:sz w:val="24"/>
          <w:szCs w:val="24"/>
        </w:rPr>
        <w:t>o</w:t>
      </w:r>
      <w:r w:rsidRPr="00986BA2">
        <w:rPr>
          <w:rFonts w:ascii="Times New Roman" w:hAnsi="Times New Roman" w:cs="Times New Roman"/>
          <w:sz w:val="24"/>
          <w:szCs w:val="24"/>
        </w:rPr>
        <w:t xml:space="preserve">l </w:t>
      </w:r>
      <w:r w:rsidR="009F5C51" w:rsidRPr="00986BA2">
        <w:rPr>
          <w:rFonts w:ascii="Times New Roman" w:hAnsi="Times New Roman" w:cs="Times New Roman"/>
          <w:sz w:val="24"/>
          <w:szCs w:val="24"/>
        </w:rPr>
        <w:t>determining</w:t>
      </w:r>
      <w:r w:rsidRPr="00986BA2">
        <w:rPr>
          <w:rFonts w:ascii="Times New Roman" w:hAnsi="Times New Roman" w:cs="Times New Roman"/>
          <w:sz w:val="24"/>
          <w:szCs w:val="24"/>
        </w:rPr>
        <w:t xml:space="preserve"> if the </w:t>
      </w:r>
      <w:r w:rsidR="00986BA2" w:rsidRPr="00986BA2">
        <w:rPr>
          <w:rFonts w:ascii="Times New Roman" w:hAnsi="Times New Roman" w:cs="Times New Roman"/>
          <w:sz w:val="24"/>
          <w:szCs w:val="24"/>
        </w:rPr>
        <w:t>state’s</w:t>
      </w:r>
      <w:r w:rsidRPr="00986BA2">
        <w:rPr>
          <w:rFonts w:ascii="Times New Roman" w:hAnsi="Times New Roman" w:cs="Times New Roman"/>
          <w:sz w:val="24"/>
          <w:szCs w:val="24"/>
        </w:rPr>
        <w:t xml:space="preserve"> stock is averagely valued at any given </w:t>
      </w:r>
      <w:r w:rsidR="009F5C51" w:rsidRPr="00986BA2">
        <w:rPr>
          <w:rFonts w:ascii="Times New Roman" w:hAnsi="Times New Roman" w:cs="Times New Roman"/>
          <w:sz w:val="24"/>
          <w:szCs w:val="24"/>
        </w:rPr>
        <w:t>time. It</w:t>
      </w:r>
      <w:r w:rsidR="0042267C" w:rsidRPr="00986BA2">
        <w:rPr>
          <w:rFonts w:ascii="Times New Roman" w:hAnsi="Times New Roman" w:cs="Times New Roman"/>
          <w:sz w:val="24"/>
          <w:szCs w:val="24"/>
        </w:rPr>
        <w:t xml:space="preserve"> is called the Federal Reserve </w:t>
      </w:r>
      <w:r w:rsidR="009F5C51" w:rsidRPr="00986BA2">
        <w:rPr>
          <w:rFonts w:ascii="Times New Roman" w:hAnsi="Times New Roman" w:cs="Times New Roman"/>
          <w:sz w:val="24"/>
          <w:szCs w:val="24"/>
        </w:rPr>
        <w:t>Board. This</w:t>
      </w:r>
      <w:r w:rsidRPr="00986BA2">
        <w:rPr>
          <w:rFonts w:ascii="Times New Roman" w:hAnsi="Times New Roman" w:cs="Times New Roman"/>
          <w:sz w:val="24"/>
          <w:szCs w:val="24"/>
        </w:rPr>
        <w:t xml:space="preserve"> method is usually based on an equation that compares the earnings yield </w:t>
      </w:r>
      <w:r w:rsidR="009F5C51" w:rsidRPr="00986BA2">
        <w:rPr>
          <w:rFonts w:ascii="Times New Roman" w:hAnsi="Times New Roman" w:cs="Times New Roman"/>
          <w:sz w:val="24"/>
          <w:szCs w:val="24"/>
        </w:rPr>
        <w:t>of</w:t>
      </w:r>
      <w:r w:rsidRPr="00986BA2">
        <w:rPr>
          <w:rFonts w:ascii="Times New Roman" w:hAnsi="Times New Roman" w:cs="Times New Roman"/>
          <w:sz w:val="24"/>
          <w:szCs w:val="24"/>
        </w:rPr>
        <w:t xml:space="preserve"> </w:t>
      </w:r>
      <w:r w:rsidR="009F5C51" w:rsidRPr="00986BA2">
        <w:rPr>
          <w:rFonts w:ascii="Times New Roman" w:hAnsi="Times New Roman" w:cs="Times New Roman"/>
          <w:sz w:val="24"/>
          <w:szCs w:val="24"/>
        </w:rPr>
        <w:t xml:space="preserve">the </w:t>
      </w:r>
      <w:r w:rsidRPr="00986BA2">
        <w:rPr>
          <w:rFonts w:ascii="Times New Roman" w:hAnsi="Times New Roman" w:cs="Times New Roman"/>
          <w:sz w:val="24"/>
          <w:szCs w:val="24"/>
        </w:rPr>
        <w:t xml:space="preserve">S&amp;P 500 with the yield on </w:t>
      </w:r>
      <w:r w:rsidR="009F5C51" w:rsidRPr="00986BA2">
        <w:rPr>
          <w:rFonts w:ascii="Times New Roman" w:hAnsi="Times New Roman" w:cs="Times New Roman"/>
          <w:sz w:val="24"/>
          <w:szCs w:val="24"/>
        </w:rPr>
        <w:t>10-year</w:t>
      </w:r>
      <w:r w:rsidRPr="00986BA2">
        <w:rPr>
          <w:rFonts w:ascii="Times New Roman" w:hAnsi="Times New Roman" w:cs="Times New Roman"/>
          <w:sz w:val="24"/>
          <w:szCs w:val="24"/>
        </w:rPr>
        <w:t xml:space="preserve"> US treasury </w:t>
      </w:r>
      <w:r w:rsidR="009F5C51" w:rsidRPr="00986BA2">
        <w:rPr>
          <w:rFonts w:ascii="Times New Roman" w:hAnsi="Times New Roman" w:cs="Times New Roman"/>
          <w:sz w:val="24"/>
          <w:szCs w:val="24"/>
        </w:rPr>
        <w:t>bonds. The</w:t>
      </w:r>
      <w:r w:rsidRPr="00986BA2">
        <w:rPr>
          <w:rFonts w:ascii="Times New Roman" w:hAnsi="Times New Roman" w:cs="Times New Roman"/>
          <w:sz w:val="24"/>
          <w:szCs w:val="24"/>
        </w:rPr>
        <w:t xml:space="preserve"> model was created by Ed</w:t>
      </w:r>
      <w:r w:rsidR="00E61808" w:rsidRPr="00986BA2">
        <w:rPr>
          <w:rFonts w:ascii="Times New Roman" w:hAnsi="Times New Roman" w:cs="Times New Roman"/>
          <w:sz w:val="24"/>
          <w:szCs w:val="24"/>
        </w:rPr>
        <w:t>ward</w:t>
      </w:r>
      <w:r w:rsidRPr="00986BA2">
        <w:rPr>
          <w:rFonts w:ascii="Times New Roman" w:hAnsi="Times New Roman" w:cs="Times New Roman"/>
          <w:sz w:val="24"/>
          <w:szCs w:val="24"/>
        </w:rPr>
        <w:t xml:space="preserve"> </w:t>
      </w:r>
      <w:r w:rsidR="009F5C51" w:rsidRPr="00986BA2">
        <w:rPr>
          <w:rFonts w:ascii="Times New Roman" w:hAnsi="Times New Roman" w:cs="Times New Roman"/>
          <w:sz w:val="24"/>
          <w:szCs w:val="24"/>
        </w:rPr>
        <w:t>Yardena</w:t>
      </w:r>
      <w:r w:rsidRPr="00986BA2">
        <w:rPr>
          <w:rFonts w:ascii="Times New Roman" w:hAnsi="Times New Roman" w:cs="Times New Roman"/>
          <w:sz w:val="24"/>
          <w:szCs w:val="24"/>
        </w:rPr>
        <w:t xml:space="preserve"> who was an </w:t>
      </w:r>
      <w:r w:rsidR="009F5C51" w:rsidRPr="00986BA2">
        <w:rPr>
          <w:rFonts w:ascii="Times New Roman" w:hAnsi="Times New Roman" w:cs="Times New Roman"/>
          <w:sz w:val="24"/>
          <w:szCs w:val="24"/>
        </w:rPr>
        <w:t>Economist. This</w:t>
      </w:r>
      <w:r w:rsidR="001E610F" w:rsidRPr="00986BA2">
        <w:rPr>
          <w:rFonts w:ascii="Times New Roman" w:hAnsi="Times New Roman" w:cs="Times New Roman"/>
          <w:sz w:val="24"/>
          <w:szCs w:val="24"/>
        </w:rPr>
        <w:t xml:space="preserve"> model simply measures attractiveness of equity and </w:t>
      </w:r>
      <w:r w:rsidR="00D54ECC" w:rsidRPr="00986BA2">
        <w:rPr>
          <w:rFonts w:ascii="Times New Roman" w:hAnsi="Times New Roman" w:cs="Times New Roman"/>
          <w:sz w:val="24"/>
          <w:szCs w:val="24"/>
        </w:rPr>
        <w:t xml:space="preserve">mainly </w:t>
      </w:r>
      <w:r w:rsidR="001E610F" w:rsidRPr="00986BA2">
        <w:rPr>
          <w:rFonts w:ascii="Times New Roman" w:hAnsi="Times New Roman" w:cs="Times New Roman"/>
          <w:sz w:val="24"/>
          <w:szCs w:val="24"/>
        </w:rPr>
        <w:t xml:space="preserve">helps in allocating funds between equity and </w:t>
      </w:r>
      <w:r w:rsidR="009F5C51" w:rsidRPr="00986BA2">
        <w:rPr>
          <w:rFonts w:ascii="Times New Roman" w:hAnsi="Times New Roman" w:cs="Times New Roman"/>
          <w:sz w:val="24"/>
          <w:szCs w:val="24"/>
        </w:rPr>
        <w:t>bonds. This</w:t>
      </w:r>
      <w:r w:rsidR="00E61808" w:rsidRPr="00986BA2">
        <w:rPr>
          <w:rFonts w:ascii="Times New Roman" w:hAnsi="Times New Roman" w:cs="Times New Roman"/>
          <w:sz w:val="24"/>
          <w:szCs w:val="24"/>
        </w:rPr>
        <w:t xml:space="preserve"> model dictates that if the S&amp;P’s earning yield is higher than the </w:t>
      </w:r>
      <w:r w:rsidR="00986BA2" w:rsidRPr="00986BA2">
        <w:rPr>
          <w:rFonts w:ascii="Times New Roman" w:hAnsi="Times New Roman" w:cs="Times New Roman"/>
          <w:sz w:val="24"/>
          <w:szCs w:val="24"/>
        </w:rPr>
        <w:t>region’s</w:t>
      </w:r>
      <w:r w:rsidR="00E61808" w:rsidRPr="00986BA2">
        <w:rPr>
          <w:rFonts w:ascii="Times New Roman" w:hAnsi="Times New Roman" w:cs="Times New Roman"/>
          <w:sz w:val="24"/>
          <w:szCs w:val="24"/>
        </w:rPr>
        <w:t xml:space="preserve"> </w:t>
      </w:r>
      <w:r w:rsidR="009F5C51" w:rsidRPr="00986BA2">
        <w:rPr>
          <w:rFonts w:ascii="Times New Roman" w:hAnsi="Times New Roman" w:cs="Times New Roman"/>
          <w:sz w:val="24"/>
          <w:szCs w:val="24"/>
        </w:rPr>
        <w:t>10-year</w:t>
      </w:r>
      <w:r w:rsidR="00E61808" w:rsidRPr="00986BA2">
        <w:rPr>
          <w:rFonts w:ascii="Times New Roman" w:hAnsi="Times New Roman" w:cs="Times New Roman"/>
          <w:sz w:val="24"/>
          <w:szCs w:val="24"/>
        </w:rPr>
        <w:t xml:space="preserve"> bonds yield the market is </w:t>
      </w:r>
      <w:r w:rsidR="005F728E" w:rsidRPr="00986BA2">
        <w:rPr>
          <w:rFonts w:ascii="Times New Roman" w:hAnsi="Times New Roman" w:cs="Times New Roman"/>
          <w:sz w:val="24"/>
          <w:szCs w:val="24"/>
        </w:rPr>
        <w:t>“</w:t>
      </w:r>
      <w:r w:rsidR="009F5C51" w:rsidRPr="00986BA2">
        <w:rPr>
          <w:rFonts w:ascii="Times New Roman" w:hAnsi="Times New Roman" w:cs="Times New Roman"/>
          <w:sz w:val="24"/>
          <w:szCs w:val="24"/>
        </w:rPr>
        <w:t>bullish”. This bullish</w:t>
      </w:r>
      <w:r w:rsidR="005F728E" w:rsidRPr="00986BA2">
        <w:rPr>
          <w:rFonts w:ascii="Times New Roman" w:hAnsi="Times New Roman" w:cs="Times New Roman"/>
          <w:sz w:val="24"/>
          <w:szCs w:val="24"/>
        </w:rPr>
        <w:t xml:space="preserve"> market is the one that assumes stock prices are</w:t>
      </w:r>
      <w:r w:rsidR="009F5C51" w:rsidRPr="00986BA2">
        <w:rPr>
          <w:rFonts w:ascii="Times New Roman" w:hAnsi="Times New Roman" w:cs="Times New Roman"/>
          <w:sz w:val="24"/>
          <w:szCs w:val="24"/>
        </w:rPr>
        <w:t xml:space="preserve"> always going</w:t>
      </w:r>
      <w:r w:rsidR="005F728E" w:rsidRPr="00986BA2">
        <w:rPr>
          <w:rFonts w:ascii="Times New Roman" w:hAnsi="Times New Roman" w:cs="Times New Roman"/>
          <w:sz w:val="24"/>
          <w:szCs w:val="24"/>
        </w:rPr>
        <w:t xml:space="preserve"> to rise and </w:t>
      </w:r>
      <w:r w:rsidR="009F5C51" w:rsidRPr="00986BA2">
        <w:rPr>
          <w:rFonts w:ascii="Times New Roman" w:hAnsi="Times New Roman" w:cs="Times New Roman"/>
          <w:sz w:val="24"/>
          <w:szCs w:val="24"/>
        </w:rPr>
        <w:t xml:space="preserve">in </w:t>
      </w:r>
      <w:r w:rsidR="005F728E" w:rsidRPr="00986BA2">
        <w:rPr>
          <w:rFonts w:ascii="Times New Roman" w:hAnsi="Times New Roman" w:cs="Times New Roman"/>
          <w:sz w:val="24"/>
          <w:szCs w:val="24"/>
        </w:rPr>
        <w:t xml:space="preserve">a good time </w:t>
      </w:r>
      <w:r w:rsidR="009F5C51" w:rsidRPr="00986BA2">
        <w:rPr>
          <w:rFonts w:ascii="Times New Roman" w:hAnsi="Times New Roman" w:cs="Times New Roman"/>
          <w:sz w:val="24"/>
          <w:szCs w:val="24"/>
        </w:rPr>
        <w:t>to enable them to buy</w:t>
      </w:r>
      <w:r w:rsidR="005F728E" w:rsidRPr="00986BA2">
        <w:rPr>
          <w:rFonts w:ascii="Times New Roman" w:hAnsi="Times New Roman" w:cs="Times New Roman"/>
          <w:sz w:val="24"/>
          <w:szCs w:val="24"/>
        </w:rPr>
        <w:t xml:space="preserve"> </w:t>
      </w:r>
      <w:r w:rsidR="00743B34" w:rsidRPr="00986BA2">
        <w:rPr>
          <w:rFonts w:ascii="Times New Roman" w:hAnsi="Times New Roman" w:cs="Times New Roman"/>
          <w:sz w:val="24"/>
          <w:szCs w:val="24"/>
        </w:rPr>
        <w:t>shares. Martin’s</w:t>
      </w:r>
      <w:r w:rsidR="00F52861" w:rsidRPr="00986BA2">
        <w:rPr>
          <w:rFonts w:ascii="Times New Roman" w:hAnsi="Times New Roman" w:cs="Times New Roman"/>
          <w:sz w:val="24"/>
          <w:szCs w:val="24"/>
        </w:rPr>
        <w:t xml:space="preserve"> model is the Macroeconomic Relationship for Targeting </w:t>
      </w:r>
      <w:r w:rsidR="009F5C51" w:rsidRPr="00986BA2">
        <w:rPr>
          <w:rFonts w:ascii="Times New Roman" w:hAnsi="Times New Roman" w:cs="Times New Roman"/>
          <w:sz w:val="24"/>
          <w:szCs w:val="24"/>
        </w:rPr>
        <w:t>Inflation. Martin’s</w:t>
      </w:r>
      <w:r w:rsidR="00F52861" w:rsidRPr="00986BA2">
        <w:rPr>
          <w:rFonts w:ascii="Times New Roman" w:hAnsi="Times New Roman" w:cs="Times New Roman"/>
          <w:sz w:val="24"/>
          <w:szCs w:val="24"/>
        </w:rPr>
        <w:t xml:space="preserve"> model is designed to systematize the existing methods and equations used in banks for forecasting and analyzing the </w:t>
      </w:r>
      <w:r w:rsidR="009F5C51" w:rsidRPr="00986BA2">
        <w:rPr>
          <w:rFonts w:ascii="Times New Roman" w:hAnsi="Times New Roman" w:cs="Times New Roman"/>
          <w:sz w:val="24"/>
          <w:szCs w:val="24"/>
        </w:rPr>
        <w:t>economy of a particular country. Its</w:t>
      </w:r>
      <w:r w:rsidR="00F52861" w:rsidRPr="00986BA2">
        <w:rPr>
          <w:rFonts w:ascii="Times New Roman" w:hAnsi="Times New Roman" w:cs="Times New Roman"/>
          <w:sz w:val="24"/>
          <w:szCs w:val="24"/>
        </w:rPr>
        <w:t xml:space="preserve"> main role is to bring together the analytical frameworks of analysts of </w:t>
      </w:r>
      <w:r w:rsidR="009F5C51" w:rsidRPr="00986BA2">
        <w:rPr>
          <w:rFonts w:ascii="Times New Roman" w:hAnsi="Times New Roman" w:cs="Times New Roman"/>
          <w:sz w:val="24"/>
          <w:szCs w:val="24"/>
        </w:rPr>
        <w:t xml:space="preserve">specific </w:t>
      </w:r>
      <w:r w:rsidR="00F52861" w:rsidRPr="00986BA2">
        <w:rPr>
          <w:rFonts w:ascii="Times New Roman" w:hAnsi="Times New Roman" w:cs="Times New Roman"/>
          <w:sz w:val="24"/>
          <w:szCs w:val="24"/>
        </w:rPr>
        <w:t xml:space="preserve">banks rather than the framework that serves </w:t>
      </w:r>
      <w:r w:rsidR="009F5C51" w:rsidRPr="00986BA2">
        <w:rPr>
          <w:rFonts w:ascii="Times New Roman" w:hAnsi="Times New Roman" w:cs="Times New Roman"/>
          <w:sz w:val="24"/>
          <w:szCs w:val="24"/>
        </w:rPr>
        <w:t xml:space="preserve">only as </w:t>
      </w:r>
      <w:r w:rsidR="00F52861" w:rsidRPr="00986BA2">
        <w:rPr>
          <w:rFonts w:ascii="Times New Roman" w:hAnsi="Times New Roman" w:cs="Times New Roman"/>
          <w:sz w:val="24"/>
          <w:szCs w:val="24"/>
        </w:rPr>
        <w:t>independent check.</w:t>
      </w:r>
    </w:p>
    <w:p w14:paraId="0D0DAAD0" w14:textId="04EF24B8" w:rsidR="007F4DD7" w:rsidRPr="00986BA2" w:rsidRDefault="00820534" w:rsidP="00986BA2">
      <w:pPr>
        <w:spacing w:after="0" w:line="480" w:lineRule="auto"/>
        <w:ind w:firstLine="720"/>
        <w:jc w:val="both"/>
        <w:rPr>
          <w:rFonts w:ascii="Times New Roman" w:hAnsi="Times New Roman" w:cs="Times New Roman"/>
          <w:sz w:val="24"/>
          <w:szCs w:val="24"/>
        </w:rPr>
      </w:pPr>
      <w:r w:rsidRPr="00986BA2">
        <w:rPr>
          <w:rFonts w:ascii="Times New Roman" w:hAnsi="Times New Roman" w:cs="Times New Roman"/>
          <w:sz w:val="24"/>
          <w:szCs w:val="24"/>
        </w:rPr>
        <w:t xml:space="preserve">Martin’s model persuaded </w:t>
      </w:r>
      <w:r w:rsidR="008045E3" w:rsidRPr="00986BA2">
        <w:rPr>
          <w:rFonts w:ascii="Times New Roman" w:hAnsi="Times New Roman" w:cs="Times New Roman"/>
          <w:sz w:val="24"/>
          <w:szCs w:val="24"/>
        </w:rPr>
        <w:t xml:space="preserve">that free markets with flexible prices and interest rates should be established for efficient and strong growth of the economy of any given </w:t>
      </w:r>
      <w:r w:rsidR="009F5C51" w:rsidRPr="00986BA2">
        <w:rPr>
          <w:rFonts w:ascii="Times New Roman" w:hAnsi="Times New Roman" w:cs="Times New Roman"/>
          <w:sz w:val="24"/>
          <w:szCs w:val="24"/>
        </w:rPr>
        <w:t>state. The</w:t>
      </w:r>
      <w:r w:rsidR="008045E3" w:rsidRPr="00986BA2">
        <w:rPr>
          <w:rFonts w:ascii="Times New Roman" w:hAnsi="Times New Roman" w:cs="Times New Roman"/>
          <w:sz w:val="24"/>
          <w:szCs w:val="24"/>
        </w:rPr>
        <w:t xml:space="preserve"> economists were devoted to the stimulation of aggregate demand and low interest </w:t>
      </w:r>
      <w:r w:rsidR="009F5C51" w:rsidRPr="00986BA2">
        <w:rPr>
          <w:rFonts w:ascii="Times New Roman" w:hAnsi="Times New Roman" w:cs="Times New Roman"/>
          <w:sz w:val="24"/>
          <w:szCs w:val="24"/>
        </w:rPr>
        <w:t>rates. However, the</w:t>
      </w:r>
      <w:r w:rsidR="008045E3" w:rsidRPr="00986BA2">
        <w:rPr>
          <w:rFonts w:ascii="Times New Roman" w:hAnsi="Times New Roman" w:cs="Times New Roman"/>
          <w:sz w:val="24"/>
          <w:szCs w:val="24"/>
        </w:rPr>
        <w:t xml:space="preserve"> Feds which </w:t>
      </w:r>
      <w:r w:rsidR="009F5C51" w:rsidRPr="00986BA2">
        <w:rPr>
          <w:rFonts w:ascii="Times New Roman" w:hAnsi="Times New Roman" w:cs="Times New Roman"/>
          <w:sz w:val="24"/>
          <w:szCs w:val="24"/>
        </w:rPr>
        <w:t>was</w:t>
      </w:r>
      <w:r w:rsidR="008045E3" w:rsidRPr="00986BA2">
        <w:rPr>
          <w:rFonts w:ascii="Times New Roman" w:hAnsi="Times New Roman" w:cs="Times New Roman"/>
          <w:sz w:val="24"/>
          <w:szCs w:val="24"/>
        </w:rPr>
        <w:t xml:space="preserve"> devoted to the </w:t>
      </w:r>
      <w:r w:rsidR="009F5C51" w:rsidRPr="00986BA2">
        <w:rPr>
          <w:rFonts w:ascii="Times New Roman" w:hAnsi="Times New Roman" w:cs="Times New Roman"/>
          <w:sz w:val="24"/>
          <w:szCs w:val="24"/>
        </w:rPr>
        <w:t>people’s</w:t>
      </w:r>
      <w:r w:rsidR="008045E3" w:rsidRPr="00986BA2">
        <w:rPr>
          <w:rFonts w:ascii="Times New Roman" w:hAnsi="Times New Roman" w:cs="Times New Roman"/>
          <w:sz w:val="24"/>
          <w:szCs w:val="24"/>
        </w:rPr>
        <w:t xml:space="preserve"> welfare did not keep the interest rates </w:t>
      </w:r>
      <w:r w:rsidR="009F5C51" w:rsidRPr="00986BA2">
        <w:rPr>
          <w:rFonts w:ascii="Times New Roman" w:hAnsi="Times New Roman" w:cs="Times New Roman"/>
          <w:sz w:val="24"/>
          <w:szCs w:val="24"/>
        </w:rPr>
        <w:t>low. Their</w:t>
      </w:r>
      <w:r w:rsidR="008045E3" w:rsidRPr="00986BA2">
        <w:rPr>
          <w:rFonts w:ascii="Times New Roman" w:hAnsi="Times New Roman" w:cs="Times New Roman"/>
          <w:sz w:val="24"/>
          <w:szCs w:val="24"/>
        </w:rPr>
        <w:t xml:space="preserve"> policies led to inflation that they blamed on cost push.</w:t>
      </w:r>
    </w:p>
    <w:p w14:paraId="229FB94C" w14:textId="4B3E03E2" w:rsidR="00F228EC" w:rsidRPr="00986BA2" w:rsidRDefault="008E6BA4" w:rsidP="00986BA2">
      <w:pPr>
        <w:spacing w:after="0" w:line="480" w:lineRule="auto"/>
        <w:ind w:firstLine="720"/>
        <w:jc w:val="both"/>
        <w:rPr>
          <w:rFonts w:ascii="Times New Roman" w:hAnsi="Times New Roman" w:cs="Times New Roman"/>
          <w:sz w:val="24"/>
          <w:szCs w:val="24"/>
        </w:rPr>
      </w:pPr>
      <w:r w:rsidRPr="00986BA2">
        <w:rPr>
          <w:rFonts w:ascii="Times New Roman" w:hAnsi="Times New Roman" w:cs="Times New Roman"/>
          <w:sz w:val="24"/>
          <w:szCs w:val="24"/>
        </w:rPr>
        <w:lastRenderedPageBreak/>
        <w:t xml:space="preserve">Fed focused on price </w:t>
      </w:r>
      <w:r w:rsidR="009F5C51" w:rsidRPr="00986BA2">
        <w:rPr>
          <w:rFonts w:ascii="Times New Roman" w:hAnsi="Times New Roman" w:cs="Times New Roman"/>
          <w:sz w:val="24"/>
          <w:szCs w:val="24"/>
        </w:rPr>
        <w:t>stability, monetary</w:t>
      </w:r>
      <w:r w:rsidRPr="00986BA2">
        <w:rPr>
          <w:rFonts w:ascii="Times New Roman" w:hAnsi="Times New Roman" w:cs="Times New Roman"/>
          <w:sz w:val="24"/>
          <w:szCs w:val="24"/>
        </w:rPr>
        <w:t xml:space="preserve"> and fiscal policy coordinated by the executive on one’s macroeconomic model which is classical neutral</w:t>
      </w:r>
      <w:r w:rsidR="00F228EC" w:rsidRPr="00986BA2">
        <w:rPr>
          <w:rFonts w:ascii="Times New Roman" w:hAnsi="Times New Roman" w:cs="Times New Roman"/>
          <w:sz w:val="24"/>
          <w:szCs w:val="24"/>
        </w:rPr>
        <w:t>i</w:t>
      </w:r>
      <w:r w:rsidRPr="00986BA2">
        <w:rPr>
          <w:rFonts w:ascii="Times New Roman" w:hAnsi="Times New Roman" w:cs="Times New Roman"/>
          <w:sz w:val="24"/>
          <w:szCs w:val="24"/>
        </w:rPr>
        <w:t>ty of money</w:t>
      </w:r>
      <w:r w:rsidR="00F228EC" w:rsidRPr="00986BA2">
        <w:rPr>
          <w:rFonts w:ascii="Times New Roman" w:hAnsi="Times New Roman" w:cs="Times New Roman"/>
          <w:sz w:val="24"/>
          <w:szCs w:val="24"/>
        </w:rPr>
        <w:t xml:space="preserve"> and with </w:t>
      </w:r>
      <w:r w:rsidR="00D54ECC" w:rsidRPr="00986BA2">
        <w:rPr>
          <w:rFonts w:ascii="Times New Roman" w:hAnsi="Times New Roman" w:cs="Times New Roman"/>
          <w:sz w:val="24"/>
          <w:szCs w:val="24"/>
        </w:rPr>
        <w:t xml:space="preserve">a </w:t>
      </w:r>
      <w:r w:rsidR="00F228EC" w:rsidRPr="00986BA2">
        <w:rPr>
          <w:rFonts w:ascii="Times New Roman" w:hAnsi="Times New Roman" w:cs="Times New Roman"/>
          <w:sz w:val="24"/>
          <w:szCs w:val="24"/>
        </w:rPr>
        <w:t xml:space="preserve">costly </w:t>
      </w:r>
      <w:r w:rsidR="009F5C51" w:rsidRPr="00986BA2">
        <w:rPr>
          <w:rFonts w:ascii="Times New Roman" w:hAnsi="Times New Roman" w:cs="Times New Roman"/>
          <w:sz w:val="24"/>
          <w:szCs w:val="24"/>
        </w:rPr>
        <w:t>inflation. On</w:t>
      </w:r>
      <w:r w:rsidR="00F228EC" w:rsidRPr="00986BA2">
        <w:rPr>
          <w:rFonts w:ascii="Times New Roman" w:hAnsi="Times New Roman" w:cs="Times New Roman"/>
          <w:sz w:val="24"/>
          <w:szCs w:val="24"/>
        </w:rPr>
        <w:t xml:space="preserve"> the other </w:t>
      </w:r>
      <w:r w:rsidR="009F5C51" w:rsidRPr="00986BA2">
        <w:rPr>
          <w:rFonts w:ascii="Times New Roman" w:hAnsi="Times New Roman" w:cs="Times New Roman"/>
          <w:sz w:val="24"/>
          <w:szCs w:val="24"/>
        </w:rPr>
        <w:t>hand,</w:t>
      </w:r>
      <w:r w:rsidR="00F228EC" w:rsidRPr="00986BA2">
        <w:rPr>
          <w:rFonts w:ascii="Times New Roman" w:hAnsi="Times New Roman" w:cs="Times New Roman"/>
          <w:sz w:val="24"/>
          <w:szCs w:val="24"/>
        </w:rPr>
        <w:t xml:space="preserve"> Martin’s model Keynesianism </w:t>
      </w:r>
      <w:r w:rsidR="00D54ECC" w:rsidRPr="00986BA2">
        <w:rPr>
          <w:rFonts w:ascii="Times New Roman" w:hAnsi="Times New Roman" w:cs="Times New Roman"/>
          <w:sz w:val="24"/>
          <w:szCs w:val="24"/>
        </w:rPr>
        <w:t xml:space="preserve">actually </w:t>
      </w:r>
      <w:r w:rsidR="00F228EC" w:rsidRPr="00986BA2">
        <w:rPr>
          <w:rFonts w:ascii="Times New Roman" w:hAnsi="Times New Roman" w:cs="Times New Roman"/>
          <w:sz w:val="24"/>
          <w:szCs w:val="24"/>
        </w:rPr>
        <w:t xml:space="preserve">seemed to be implied by the Employment </w:t>
      </w:r>
      <w:r w:rsidR="009F5C51" w:rsidRPr="00986BA2">
        <w:rPr>
          <w:rFonts w:ascii="Times New Roman" w:hAnsi="Times New Roman" w:cs="Times New Roman"/>
          <w:sz w:val="24"/>
          <w:szCs w:val="24"/>
        </w:rPr>
        <w:t>Act.</w:t>
      </w:r>
    </w:p>
    <w:p w14:paraId="6E07FD9D" w14:textId="078D8053" w:rsidR="008C49E0" w:rsidRPr="00986BA2" w:rsidRDefault="00027312" w:rsidP="00986BA2">
      <w:pPr>
        <w:spacing w:after="0" w:line="480" w:lineRule="auto"/>
        <w:ind w:firstLine="720"/>
        <w:jc w:val="both"/>
        <w:rPr>
          <w:rFonts w:ascii="Times New Roman" w:hAnsi="Times New Roman" w:cs="Times New Roman"/>
          <w:sz w:val="24"/>
          <w:szCs w:val="24"/>
        </w:rPr>
      </w:pPr>
      <w:r w:rsidRPr="00986BA2">
        <w:rPr>
          <w:rFonts w:ascii="Times New Roman" w:hAnsi="Times New Roman" w:cs="Times New Roman"/>
          <w:sz w:val="24"/>
          <w:szCs w:val="24"/>
        </w:rPr>
        <w:t xml:space="preserve">The Fed’s belief during the great depression was that the historically low interest rates of that time meant </w:t>
      </w:r>
      <w:r w:rsidR="009F5C51" w:rsidRPr="00986BA2">
        <w:rPr>
          <w:rFonts w:ascii="Times New Roman" w:hAnsi="Times New Roman" w:cs="Times New Roman"/>
          <w:sz w:val="24"/>
          <w:szCs w:val="24"/>
        </w:rPr>
        <w:t>easy</w:t>
      </w:r>
      <w:r w:rsidRPr="00986BA2">
        <w:rPr>
          <w:rFonts w:ascii="Times New Roman" w:hAnsi="Times New Roman" w:cs="Times New Roman"/>
          <w:sz w:val="24"/>
          <w:szCs w:val="24"/>
        </w:rPr>
        <w:t xml:space="preserve"> </w:t>
      </w:r>
      <w:r w:rsidR="009F5C51" w:rsidRPr="00986BA2">
        <w:rPr>
          <w:rFonts w:ascii="Times New Roman" w:hAnsi="Times New Roman" w:cs="Times New Roman"/>
          <w:sz w:val="24"/>
          <w:szCs w:val="24"/>
        </w:rPr>
        <w:t>money. They</w:t>
      </w:r>
      <w:r w:rsidRPr="00986BA2">
        <w:rPr>
          <w:rFonts w:ascii="Times New Roman" w:hAnsi="Times New Roman" w:cs="Times New Roman"/>
          <w:sz w:val="24"/>
          <w:szCs w:val="24"/>
        </w:rPr>
        <w:t xml:space="preserve"> further recommended that the rate of </w:t>
      </w:r>
      <w:r w:rsidR="009F5C51" w:rsidRPr="00986BA2">
        <w:rPr>
          <w:rFonts w:ascii="Times New Roman" w:hAnsi="Times New Roman" w:cs="Times New Roman"/>
          <w:sz w:val="24"/>
          <w:szCs w:val="24"/>
        </w:rPr>
        <w:t>interest</w:t>
      </w:r>
      <w:r w:rsidRPr="00986BA2">
        <w:rPr>
          <w:rFonts w:ascii="Times New Roman" w:hAnsi="Times New Roman" w:cs="Times New Roman"/>
          <w:sz w:val="24"/>
          <w:szCs w:val="24"/>
        </w:rPr>
        <w:t xml:space="preserve"> charged for </w:t>
      </w:r>
      <w:r w:rsidR="00D54ECC" w:rsidRPr="00986BA2">
        <w:rPr>
          <w:rFonts w:ascii="Times New Roman" w:hAnsi="Times New Roman" w:cs="Times New Roman"/>
          <w:sz w:val="24"/>
          <w:szCs w:val="24"/>
        </w:rPr>
        <w:t xml:space="preserve">given </w:t>
      </w:r>
      <w:r w:rsidRPr="00986BA2">
        <w:rPr>
          <w:rFonts w:ascii="Times New Roman" w:hAnsi="Times New Roman" w:cs="Times New Roman"/>
          <w:sz w:val="24"/>
          <w:szCs w:val="24"/>
        </w:rPr>
        <w:t xml:space="preserve">loans can </w:t>
      </w:r>
      <w:r w:rsidR="006141DE" w:rsidRPr="00986BA2">
        <w:rPr>
          <w:rFonts w:ascii="Times New Roman" w:hAnsi="Times New Roman" w:cs="Times New Roman"/>
          <w:sz w:val="24"/>
          <w:szCs w:val="24"/>
        </w:rPr>
        <w:t>clearly be nev</w:t>
      </w:r>
      <w:r w:rsidR="00D54ECC" w:rsidRPr="00986BA2">
        <w:rPr>
          <w:rFonts w:ascii="Times New Roman" w:hAnsi="Times New Roman" w:cs="Times New Roman"/>
          <w:sz w:val="24"/>
          <w:szCs w:val="24"/>
        </w:rPr>
        <w:t xml:space="preserve">er be </w:t>
      </w:r>
      <w:r w:rsidR="009C5F0B" w:rsidRPr="00986BA2">
        <w:rPr>
          <w:rFonts w:ascii="Times New Roman" w:hAnsi="Times New Roman" w:cs="Times New Roman"/>
          <w:sz w:val="24"/>
          <w:szCs w:val="24"/>
        </w:rPr>
        <w:t>rated either</w:t>
      </w:r>
      <w:r w:rsidR="006141DE" w:rsidRPr="00986BA2">
        <w:rPr>
          <w:rFonts w:ascii="Times New Roman" w:hAnsi="Times New Roman" w:cs="Times New Roman"/>
          <w:sz w:val="24"/>
          <w:szCs w:val="24"/>
        </w:rPr>
        <w:t xml:space="preserve"> high of on in </w:t>
      </w:r>
      <w:r w:rsidR="009F5C51" w:rsidRPr="00986BA2">
        <w:rPr>
          <w:rFonts w:ascii="Times New Roman" w:hAnsi="Times New Roman" w:cs="Times New Roman"/>
          <w:sz w:val="24"/>
          <w:szCs w:val="24"/>
        </w:rPr>
        <w:t>itself</w:t>
      </w:r>
      <w:r w:rsidR="00D54ECC" w:rsidRPr="00986BA2">
        <w:rPr>
          <w:rFonts w:ascii="Times New Roman" w:hAnsi="Times New Roman" w:cs="Times New Roman"/>
          <w:sz w:val="24"/>
          <w:szCs w:val="24"/>
        </w:rPr>
        <w:t xml:space="preserve"> than the better limits</w:t>
      </w:r>
      <w:r w:rsidR="009F5C51" w:rsidRPr="00986BA2">
        <w:rPr>
          <w:rFonts w:ascii="Times New Roman" w:hAnsi="Times New Roman" w:cs="Times New Roman"/>
          <w:sz w:val="24"/>
          <w:szCs w:val="24"/>
        </w:rPr>
        <w:t>. Example if</w:t>
      </w:r>
      <w:r w:rsidR="006141DE" w:rsidRPr="00986BA2">
        <w:rPr>
          <w:rFonts w:ascii="Times New Roman" w:hAnsi="Times New Roman" w:cs="Times New Roman"/>
          <w:sz w:val="24"/>
          <w:szCs w:val="24"/>
        </w:rPr>
        <w:t xml:space="preserve"> the rate of interest is 2%, the return expected on investments is 1</w:t>
      </w:r>
      <w:r w:rsidR="009F5C51" w:rsidRPr="00986BA2">
        <w:rPr>
          <w:rFonts w:ascii="Times New Roman" w:hAnsi="Times New Roman" w:cs="Times New Roman"/>
          <w:sz w:val="24"/>
          <w:szCs w:val="24"/>
        </w:rPr>
        <w:t>%. This</w:t>
      </w:r>
      <w:r w:rsidR="006141DE" w:rsidRPr="00986BA2">
        <w:rPr>
          <w:rFonts w:ascii="Times New Roman" w:hAnsi="Times New Roman" w:cs="Times New Roman"/>
          <w:sz w:val="24"/>
          <w:szCs w:val="24"/>
        </w:rPr>
        <w:t xml:space="preserve"> interest charged is too high for price </w:t>
      </w:r>
      <w:r w:rsidR="009F5C51" w:rsidRPr="00986BA2">
        <w:rPr>
          <w:rFonts w:ascii="Times New Roman" w:hAnsi="Times New Roman" w:cs="Times New Roman"/>
          <w:sz w:val="24"/>
          <w:szCs w:val="24"/>
        </w:rPr>
        <w:t>stability. On</w:t>
      </w:r>
      <w:r w:rsidR="006141DE" w:rsidRPr="00986BA2">
        <w:rPr>
          <w:rFonts w:ascii="Times New Roman" w:hAnsi="Times New Roman" w:cs="Times New Roman"/>
          <w:sz w:val="24"/>
          <w:szCs w:val="24"/>
        </w:rPr>
        <w:t xml:space="preserve"> the hand Martin’s model did not </w:t>
      </w:r>
      <w:r w:rsidR="009F5C51" w:rsidRPr="00986BA2">
        <w:rPr>
          <w:rFonts w:ascii="Times New Roman" w:hAnsi="Times New Roman" w:cs="Times New Roman"/>
          <w:sz w:val="24"/>
          <w:szCs w:val="24"/>
        </w:rPr>
        <w:t>favor</w:t>
      </w:r>
      <w:r w:rsidR="006141DE" w:rsidRPr="00986BA2">
        <w:rPr>
          <w:rFonts w:ascii="Times New Roman" w:hAnsi="Times New Roman" w:cs="Times New Roman"/>
          <w:sz w:val="24"/>
          <w:szCs w:val="24"/>
        </w:rPr>
        <w:t xml:space="preserve"> the high interest rates on </w:t>
      </w:r>
      <w:r w:rsidR="009F5C51" w:rsidRPr="00986BA2">
        <w:rPr>
          <w:rFonts w:ascii="Times New Roman" w:hAnsi="Times New Roman" w:cs="Times New Roman"/>
          <w:sz w:val="24"/>
          <w:szCs w:val="24"/>
        </w:rPr>
        <w:t>investments. The</w:t>
      </w:r>
      <w:r w:rsidR="006141DE" w:rsidRPr="00986BA2">
        <w:rPr>
          <w:rFonts w:ascii="Times New Roman" w:hAnsi="Times New Roman" w:cs="Times New Roman"/>
          <w:sz w:val="24"/>
          <w:szCs w:val="24"/>
        </w:rPr>
        <w:t xml:space="preserve"> martin’s model enhanced that price stability should be treasured </w:t>
      </w:r>
      <w:r w:rsidR="00B878C5" w:rsidRPr="00986BA2">
        <w:rPr>
          <w:rFonts w:ascii="Times New Roman" w:hAnsi="Times New Roman" w:cs="Times New Roman"/>
          <w:sz w:val="24"/>
          <w:szCs w:val="24"/>
        </w:rPr>
        <w:t>and enshrined as the prime policy priority.</w:t>
      </w:r>
    </w:p>
    <w:p w14:paraId="42856D8C" w14:textId="76299C47" w:rsidR="00B878C5" w:rsidRPr="00986BA2" w:rsidRDefault="00B878C5" w:rsidP="00986BA2">
      <w:pPr>
        <w:spacing w:after="0" w:line="480" w:lineRule="auto"/>
        <w:ind w:firstLine="720"/>
        <w:jc w:val="both"/>
        <w:rPr>
          <w:rFonts w:ascii="Times New Roman" w:hAnsi="Times New Roman" w:cs="Times New Roman"/>
          <w:sz w:val="24"/>
          <w:szCs w:val="24"/>
        </w:rPr>
      </w:pPr>
      <w:r w:rsidRPr="00986BA2">
        <w:rPr>
          <w:rFonts w:ascii="Times New Roman" w:hAnsi="Times New Roman" w:cs="Times New Roman"/>
          <w:sz w:val="24"/>
          <w:szCs w:val="24"/>
        </w:rPr>
        <w:t xml:space="preserve">Fed’s model was more expressed in mathematical </w:t>
      </w:r>
      <w:r w:rsidR="009F5C51" w:rsidRPr="00986BA2">
        <w:rPr>
          <w:rFonts w:ascii="Times New Roman" w:hAnsi="Times New Roman" w:cs="Times New Roman"/>
          <w:sz w:val="24"/>
          <w:szCs w:val="24"/>
        </w:rPr>
        <w:t>formulas. Martin’s</w:t>
      </w:r>
      <w:r w:rsidRPr="00986BA2">
        <w:rPr>
          <w:rFonts w:ascii="Times New Roman" w:hAnsi="Times New Roman" w:cs="Times New Roman"/>
          <w:sz w:val="24"/>
          <w:szCs w:val="24"/>
        </w:rPr>
        <w:t xml:space="preserve"> model was not expressed in mathematical </w:t>
      </w:r>
      <w:r w:rsidR="009F5C51" w:rsidRPr="00986BA2">
        <w:rPr>
          <w:rFonts w:ascii="Times New Roman" w:hAnsi="Times New Roman" w:cs="Times New Roman"/>
          <w:sz w:val="24"/>
          <w:szCs w:val="24"/>
        </w:rPr>
        <w:t>forms. This</w:t>
      </w:r>
      <w:r w:rsidRPr="00986BA2">
        <w:rPr>
          <w:rFonts w:ascii="Times New Roman" w:hAnsi="Times New Roman" w:cs="Times New Roman"/>
          <w:sz w:val="24"/>
          <w:szCs w:val="24"/>
        </w:rPr>
        <w:t xml:space="preserve"> were the critics of </w:t>
      </w:r>
      <w:r w:rsidR="009F5C51" w:rsidRPr="00986BA2">
        <w:rPr>
          <w:rFonts w:ascii="Times New Roman" w:hAnsi="Times New Roman" w:cs="Times New Roman"/>
          <w:sz w:val="24"/>
          <w:szCs w:val="24"/>
        </w:rPr>
        <w:t>the economic</w:t>
      </w:r>
      <w:r w:rsidRPr="00986BA2">
        <w:rPr>
          <w:rFonts w:ascii="Times New Roman" w:hAnsi="Times New Roman" w:cs="Times New Roman"/>
          <w:sz w:val="24"/>
          <w:szCs w:val="24"/>
        </w:rPr>
        <w:t xml:space="preserve"> </w:t>
      </w:r>
      <w:r w:rsidR="009F5C51" w:rsidRPr="00986BA2">
        <w:rPr>
          <w:rFonts w:ascii="Times New Roman" w:hAnsi="Times New Roman" w:cs="Times New Roman"/>
          <w:sz w:val="24"/>
          <w:szCs w:val="24"/>
        </w:rPr>
        <w:t>mainstream. The</w:t>
      </w:r>
      <w:r w:rsidRPr="00986BA2">
        <w:rPr>
          <w:rFonts w:ascii="Times New Roman" w:hAnsi="Times New Roman" w:cs="Times New Roman"/>
          <w:sz w:val="24"/>
          <w:szCs w:val="24"/>
        </w:rPr>
        <w:t xml:space="preserve"> views of martin’s were not general.</w:t>
      </w:r>
    </w:p>
    <w:p w14:paraId="621E95B4" w14:textId="59E63A16" w:rsidR="00B878C5" w:rsidRPr="00986BA2" w:rsidRDefault="00B878C5" w:rsidP="00986BA2">
      <w:pPr>
        <w:spacing w:after="0" w:line="480" w:lineRule="auto"/>
        <w:ind w:firstLine="720"/>
        <w:jc w:val="both"/>
        <w:rPr>
          <w:rFonts w:ascii="Times New Roman" w:hAnsi="Times New Roman" w:cs="Times New Roman"/>
          <w:sz w:val="24"/>
          <w:szCs w:val="24"/>
        </w:rPr>
      </w:pPr>
      <w:r w:rsidRPr="00986BA2">
        <w:rPr>
          <w:rFonts w:ascii="Times New Roman" w:hAnsi="Times New Roman" w:cs="Times New Roman"/>
          <w:sz w:val="24"/>
          <w:szCs w:val="24"/>
        </w:rPr>
        <w:t xml:space="preserve">In </w:t>
      </w:r>
      <w:r w:rsidR="009F5C51" w:rsidRPr="00986BA2">
        <w:rPr>
          <w:rFonts w:ascii="Times New Roman" w:hAnsi="Times New Roman" w:cs="Times New Roman"/>
          <w:sz w:val="24"/>
          <w:szCs w:val="24"/>
        </w:rPr>
        <w:t>1950, It</w:t>
      </w:r>
      <w:r w:rsidRPr="00986BA2">
        <w:rPr>
          <w:rFonts w:ascii="Times New Roman" w:hAnsi="Times New Roman" w:cs="Times New Roman"/>
          <w:sz w:val="24"/>
          <w:szCs w:val="24"/>
        </w:rPr>
        <w:t xml:space="preserve"> was found that the reason of Fed’s financi</w:t>
      </w:r>
      <w:r w:rsidR="00791C7C" w:rsidRPr="00986BA2">
        <w:rPr>
          <w:rFonts w:ascii="Times New Roman" w:hAnsi="Times New Roman" w:cs="Times New Roman"/>
          <w:sz w:val="24"/>
          <w:szCs w:val="24"/>
        </w:rPr>
        <w:t>er</w:t>
      </w:r>
      <w:r w:rsidR="00FD56BA" w:rsidRPr="00986BA2">
        <w:rPr>
          <w:rFonts w:ascii="Times New Roman" w:hAnsi="Times New Roman" w:cs="Times New Roman"/>
          <w:sz w:val="24"/>
          <w:szCs w:val="24"/>
        </w:rPr>
        <w:t xml:space="preserve"> </w:t>
      </w:r>
      <w:r w:rsidR="00791C7C" w:rsidRPr="00986BA2">
        <w:rPr>
          <w:rFonts w:ascii="Times New Roman" w:hAnsi="Times New Roman" w:cs="Times New Roman"/>
          <w:sz w:val="24"/>
          <w:szCs w:val="24"/>
        </w:rPr>
        <w:t xml:space="preserve">of federal deficits was persistent </w:t>
      </w:r>
      <w:r w:rsidR="009F5C51" w:rsidRPr="00986BA2">
        <w:rPr>
          <w:rFonts w:ascii="Times New Roman" w:hAnsi="Times New Roman" w:cs="Times New Roman"/>
          <w:sz w:val="24"/>
          <w:szCs w:val="24"/>
        </w:rPr>
        <w:t>inflation. Before</w:t>
      </w:r>
      <w:r w:rsidR="00791C7C" w:rsidRPr="00986BA2">
        <w:rPr>
          <w:rFonts w:ascii="Times New Roman" w:hAnsi="Times New Roman" w:cs="Times New Roman"/>
          <w:sz w:val="24"/>
          <w:szCs w:val="24"/>
        </w:rPr>
        <w:t xml:space="preserve"> the Fed was established the deficits were limited to war </w:t>
      </w:r>
      <w:r w:rsidR="009F5C51" w:rsidRPr="00986BA2">
        <w:rPr>
          <w:rFonts w:ascii="Times New Roman" w:hAnsi="Times New Roman" w:cs="Times New Roman"/>
          <w:sz w:val="24"/>
          <w:szCs w:val="24"/>
        </w:rPr>
        <w:t>time. They</w:t>
      </w:r>
      <w:r w:rsidR="00791C7C" w:rsidRPr="00986BA2">
        <w:rPr>
          <w:rFonts w:ascii="Times New Roman" w:hAnsi="Times New Roman" w:cs="Times New Roman"/>
          <w:sz w:val="24"/>
          <w:szCs w:val="24"/>
        </w:rPr>
        <w:t xml:space="preserve"> lacked </w:t>
      </w:r>
      <w:r w:rsidR="009F5C51" w:rsidRPr="00986BA2">
        <w:rPr>
          <w:rFonts w:ascii="Times New Roman" w:hAnsi="Times New Roman" w:cs="Times New Roman"/>
          <w:sz w:val="24"/>
          <w:szCs w:val="24"/>
        </w:rPr>
        <w:t>time, money, expectations</w:t>
      </w:r>
      <w:r w:rsidR="00791C7C" w:rsidRPr="00986BA2">
        <w:rPr>
          <w:rFonts w:ascii="Times New Roman" w:hAnsi="Times New Roman" w:cs="Times New Roman"/>
          <w:sz w:val="24"/>
          <w:szCs w:val="24"/>
        </w:rPr>
        <w:t xml:space="preserve"> and blamed on the cost </w:t>
      </w:r>
      <w:r w:rsidR="009F5C51" w:rsidRPr="00986BA2">
        <w:rPr>
          <w:rFonts w:ascii="Times New Roman" w:hAnsi="Times New Roman" w:cs="Times New Roman"/>
          <w:sz w:val="24"/>
          <w:szCs w:val="24"/>
        </w:rPr>
        <w:t>push. On</w:t>
      </w:r>
      <w:r w:rsidR="00791C7C" w:rsidRPr="00986BA2">
        <w:rPr>
          <w:rFonts w:ascii="Times New Roman" w:hAnsi="Times New Roman" w:cs="Times New Roman"/>
          <w:sz w:val="24"/>
          <w:szCs w:val="24"/>
        </w:rPr>
        <w:t xml:space="preserve"> the other </w:t>
      </w:r>
      <w:r w:rsidR="009F5C51" w:rsidRPr="00986BA2">
        <w:rPr>
          <w:rFonts w:ascii="Times New Roman" w:hAnsi="Times New Roman" w:cs="Times New Roman"/>
          <w:sz w:val="24"/>
          <w:szCs w:val="24"/>
        </w:rPr>
        <w:t>hand,</w:t>
      </w:r>
      <w:r w:rsidR="00791C7C" w:rsidRPr="00986BA2">
        <w:rPr>
          <w:rFonts w:ascii="Times New Roman" w:hAnsi="Times New Roman" w:cs="Times New Roman"/>
          <w:sz w:val="24"/>
          <w:szCs w:val="24"/>
        </w:rPr>
        <w:t xml:space="preserve"> the monetarist’s money growth in the economy had no impact on the Martin’s for good reasons that money and prices went together.</w:t>
      </w:r>
    </w:p>
    <w:p w14:paraId="463D6B64" w14:textId="18FF4065" w:rsidR="00791C7C" w:rsidRPr="00986BA2" w:rsidRDefault="00791C7C" w:rsidP="00986BA2">
      <w:pPr>
        <w:spacing w:after="0" w:line="480" w:lineRule="auto"/>
        <w:ind w:firstLine="720"/>
        <w:jc w:val="both"/>
        <w:rPr>
          <w:rFonts w:ascii="Times New Roman" w:hAnsi="Times New Roman" w:cs="Times New Roman"/>
          <w:sz w:val="24"/>
          <w:szCs w:val="24"/>
        </w:rPr>
      </w:pPr>
      <w:r w:rsidRPr="00986BA2">
        <w:rPr>
          <w:rFonts w:ascii="Times New Roman" w:hAnsi="Times New Roman" w:cs="Times New Roman"/>
          <w:sz w:val="24"/>
          <w:szCs w:val="24"/>
        </w:rPr>
        <w:t>Martins wanted interest r</w:t>
      </w:r>
      <w:r w:rsidR="00FD56BA" w:rsidRPr="00986BA2">
        <w:rPr>
          <w:rFonts w:ascii="Times New Roman" w:hAnsi="Times New Roman" w:cs="Times New Roman"/>
          <w:sz w:val="24"/>
          <w:szCs w:val="24"/>
        </w:rPr>
        <w:t>a</w:t>
      </w:r>
      <w:r w:rsidRPr="00986BA2">
        <w:rPr>
          <w:rFonts w:ascii="Times New Roman" w:hAnsi="Times New Roman" w:cs="Times New Roman"/>
          <w:sz w:val="24"/>
          <w:szCs w:val="24"/>
        </w:rPr>
        <w:t xml:space="preserve">tes to reflect on the </w:t>
      </w:r>
      <w:r w:rsidR="00DF46E6" w:rsidRPr="00986BA2">
        <w:rPr>
          <w:rFonts w:ascii="Times New Roman" w:hAnsi="Times New Roman" w:cs="Times New Roman"/>
          <w:sz w:val="24"/>
          <w:szCs w:val="24"/>
        </w:rPr>
        <w:t xml:space="preserve">real lives of members of the public so that there can be </w:t>
      </w:r>
      <w:r w:rsidR="009F5C51" w:rsidRPr="00986BA2">
        <w:rPr>
          <w:rFonts w:ascii="Times New Roman" w:hAnsi="Times New Roman" w:cs="Times New Roman"/>
          <w:sz w:val="24"/>
          <w:szCs w:val="24"/>
        </w:rPr>
        <w:t>confirmed available</w:t>
      </w:r>
      <w:r w:rsidR="00DF46E6" w:rsidRPr="00986BA2">
        <w:rPr>
          <w:rFonts w:ascii="Times New Roman" w:hAnsi="Times New Roman" w:cs="Times New Roman"/>
          <w:sz w:val="24"/>
          <w:szCs w:val="24"/>
        </w:rPr>
        <w:t xml:space="preserve"> open markerts transactions to the effectuation of credit </w:t>
      </w:r>
      <w:r w:rsidR="009F5C51" w:rsidRPr="00986BA2">
        <w:rPr>
          <w:rFonts w:ascii="Times New Roman" w:hAnsi="Times New Roman" w:cs="Times New Roman"/>
          <w:sz w:val="24"/>
          <w:szCs w:val="24"/>
        </w:rPr>
        <w:t>policy. This</w:t>
      </w:r>
      <w:r w:rsidR="00DF46E6" w:rsidRPr="00986BA2">
        <w:rPr>
          <w:rFonts w:ascii="Times New Roman" w:hAnsi="Times New Roman" w:cs="Times New Roman"/>
          <w:sz w:val="24"/>
          <w:szCs w:val="24"/>
        </w:rPr>
        <w:t xml:space="preserve"> could have maintained a volume of member bank reserves consistent with the needs of growing and having a stable </w:t>
      </w:r>
      <w:r w:rsidR="009F5C51" w:rsidRPr="00986BA2">
        <w:rPr>
          <w:rFonts w:ascii="Times New Roman" w:hAnsi="Times New Roman" w:cs="Times New Roman"/>
          <w:sz w:val="24"/>
          <w:szCs w:val="24"/>
        </w:rPr>
        <w:t>economy</w:t>
      </w:r>
      <w:r w:rsidR="00743B34">
        <w:rPr>
          <w:rFonts w:ascii="Times New Roman" w:hAnsi="Times New Roman" w:cs="Times New Roman"/>
          <w:sz w:val="24"/>
          <w:szCs w:val="24"/>
        </w:rPr>
        <w:t>,</w:t>
      </w:r>
      <w:r w:rsidR="00B979F0" w:rsidRPr="00B979F0">
        <w:t xml:space="preserve"> </w:t>
      </w:r>
      <w:r w:rsidR="00B979F0" w:rsidRPr="00B979F0">
        <w:rPr>
          <w:rFonts w:ascii="Times New Roman" w:hAnsi="Times New Roman" w:cs="Times New Roman"/>
          <w:sz w:val="24"/>
          <w:szCs w:val="24"/>
        </w:rPr>
        <w:t>(Holly</w:t>
      </w:r>
      <w:r w:rsidR="00743B34">
        <w:rPr>
          <w:rFonts w:ascii="Times New Roman" w:hAnsi="Times New Roman" w:cs="Times New Roman"/>
          <w:sz w:val="24"/>
          <w:szCs w:val="24"/>
        </w:rPr>
        <w:t xml:space="preserve">, </w:t>
      </w:r>
      <w:r w:rsidR="00B979F0">
        <w:rPr>
          <w:rFonts w:ascii="Times New Roman" w:hAnsi="Times New Roman" w:cs="Times New Roman"/>
          <w:sz w:val="24"/>
          <w:szCs w:val="24"/>
        </w:rPr>
        <w:t>156</w:t>
      </w:r>
      <w:r w:rsidR="00B979F0" w:rsidRPr="00B979F0">
        <w:rPr>
          <w:rFonts w:ascii="Times New Roman" w:hAnsi="Times New Roman" w:cs="Times New Roman"/>
          <w:sz w:val="24"/>
          <w:szCs w:val="24"/>
        </w:rPr>
        <w:t>)</w:t>
      </w:r>
      <w:r w:rsidR="009F5C51" w:rsidRPr="00986BA2">
        <w:rPr>
          <w:rFonts w:ascii="Times New Roman" w:hAnsi="Times New Roman" w:cs="Times New Roman"/>
          <w:sz w:val="24"/>
          <w:szCs w:val="24"/>
        </w:rPr>
        <w:t xml:space="preserve"> While</w:t>
      </w:r>
      <w:r w:rsidR="00DF46E6" w:rsidRPr="00986BA2">
        <w:rPr>
          <w:rFonts w:ascii="Times New Roman" w:hAnsi="Times New Roman" w:cs="Times New Roman"/>
          <w:sz w:val="24"/>
          <w:szCs w:val="24"/>
        </w:rPr>
        <w:t xml:space="preserve"> the regulation requires Fed participation </w:t>
      </w:r>
      <w:r w:rsidR="00DF46E6" w:rsidRPr="00986BA2">
        <w:rPr>
          <w:rFonts w:ascii="Times New Roman" w:hAnsi="Times New Roman" w:cs="Times New Roman"/>
          <w:sz w:val="24"/>
          <w:szCs w:val="24"/>
        </w:rPr>
        <w:lastRenderedPageBreak/>
        <w:t xml:space="preserve">in the money markets to have as little effect on free market prices and therefore efficiency as </w:t>
      </w:r>
      <w:r w:rsidR="009F5C51" w:rsidRPr="00986BA2">
        <w:rPr>
          <w:rFonts w:ascii="Times New Roman" w:hAnsi="Times New Roman" w:cs="Times New Roman"/>
          <w:sz w:val="24"/>
          <w:szCs w:val="24"/>
        </w:rPr>
        <w:t>possible. Hence</w:t>
      </w:r>
      <w:r w:rsidR="00DF46E6" w:rsidRPr="00986BA2">
        <w:rPr>
          <w:rFonts w:ascii="Times New Roman" w:hAnsi="Times New Roman" w:cs="Times New Roman"/>
          <w:sz w:val="24"/>
          <w:szCs w:val="24"/>
        </w:rPr>
        <w:t xml:space="preserve"> the Fed greatly </w:t>
      </w:r>
      <w:r w:rsidR="009F5C51" w:rsidRPr="00986BA2">
        <w:rPr>
          <w:rFonts w:ascii="Times New Roman" w:hAnsi="Times New Roman" w:cs="Times New Roman"/>
          <w:sz w:val="24"/>
          <w:szCs w:val="24"/>
        </w:rPr>
        <w:t>concentrated their</w:t>
      </w:r>
      <w:r w:rsidR="00DF46E6" w:rsidRPr="00986BA2">
        <w:rPr>
          <w:rFonts w:ascii="Times New Roman" w:hAnsi="Times New Roman" w:cs="Times New Roman"/>
          <w:sz w:val="24"/>
          <w:szCs w:val="24"/>
        </w:rPr>
        <w:t xml:space="preserve"> operations to short term securities largely treasury bills which are closest to </w:t>
      </w:r>
      <w:r w:rsidR="00FD56BA" w:rsidRPr="00986BA2">
        <w:rPr>
          <w:rFonts w:ascii="Times New Roman" w:hAnsi="Times New Roman" w:cs="Times New Roman"/>
          <w:sz w:val="24"/>
          <w:szCs w:val="24"/>
        </w:rPr>
        <w:t xml:space="preserve">substitutes for cash which are less affected by open market operations. </w:t>
      </w:r>
      <w:r w:rsidR="00DF46E6" w:rsidRPr="00986BA2">
        <w:rPr>
          <w:rFonts w:ascii="Times New Roman" w:hAnsi="Times New Roman" w:cs="Times New Roman"/>
          <w:sz w:val="24"/>
          <w:szCs w:val="24"/>
        </w:rPr>
        <w:t xml:space="preserve">   </w:t>
      </w:r>
    </w:p>
    <w:p w14:paraId="0CCCA2F5" w14:textId="45EDD59E" w:rsidR="008E6BA4" w:rsidRPr="00986BA2" w:rsidRDefault="00FD56BA" w:rsidP="00986BA2">
      <w:pPr>
        <w:spacing w:after="0" w:line="480" w:lineRule="auto"/>
        <w:ind w:firstLine="720"/>
        <w:jc w:val="both"/>
        <w:rPr>
          <w:rFonts w:ascii="Times New Roman" w:hAnsi="Times New Roman" w:cs="Times New Roman"/>
          <w:sz w:val="24"/>
          <w:szCs w:val="24"/>
        </w:rPr>
      </w:pPr>
      <w:r w:rsidRPr="00986BA2">
        <w:rPr>
          <w:rFonts w:ascii="Times New Roman" w:hAnsi="Times New Roman" w:cs="Times New Roman"/>
          <w:sz w:val="24"/>
          <w:szCs w:val="24"/>
        </w:rPr>
        <w:t xml:space="preserve">Martin’s commended that for plans of capital expansion should turn out to be </w:t>
      </w:r>
      <w:r w:rsidR="00F138C0" w:rsidRPr="00986BA2">
        <w:rPr>
          <w:rFonts w:ascii="Times New Roman" w:hAnsi="Times New Roman" w:cs="Times New Roman"/>
          <w:sz w:val="24"/>
          <w:szCs w:val="24"/>
        </w:rPr>
        <w:t>in large. This could help the most</w:t>
      </w:r>
      <w:r w:rsidRPr="00986BA2">
        <w:rPr>
          <w:rFonts w:ascii="Times New Roman" w:hAnsi="Times New Roman" w:cs="Times New Roman"/>
          <w:sz w:val="24"/>
          <w:szCs w:val="24"/>
        </w:rPr>
        <w:t xml:space="preserve"> desirable to give warning </w:t>
      </w:r>
      <w:r w:rsidR="00E61808" w:rsidRPr="00986BA2">
        <w:rPr>
          <w:rFonts w:ascii="Times New Roman" w:hAnsi="Times New Roman" w:cs="Times New Roman"/>
          <w:sz w:val="24"/>
          <w:szCs w:val="24"/>
        </w:rPr>
        <w:t xml:space="preserve">at the stage to the firms planning to use the capital market for financing such expansions rather than waiting till they forgot to have their plans </w:t>
      </w:r>
      <w:r w:rsidR="009F5C51" w:rsidRPr="00986BA2">
        <w:rPr>
          <w:rFonts w:ascii="Times New Roman" w:hAnsi="Times New Roman" w:cs="Times New Roman"/>
          <w:sz w:val="24"/>
          <w:szCs w:val="24"/>
        </w:rPr>
        <w:t>in</w:t>
      </w:r>
      <w:r w:rsidR="00E61808" w:rsidRPr="00986BA2">
        <w:rPr>
          <w:rFonts w:ascii="Times New Roman" w:hAnsi="Times New Roman" w:cs="Times New Roman"/>
          <w:sz w:val="24"/>
          <w:szCs w:val="24"/>
        </w:rPr>
        <w:t xml:space="preserve"> anticipation of being able to finance the expansion at lower </w:t>
      </w:r>
      <w:r w:rsidR="009F5C51" w:rsidRPr="00986BA2">
        <w:rPr>
          <w:rFonts w:ascii="Times New Roman" w:hAnsi="Times New Roman" w:cs="Times New Roman"/>
          <w:sz w:val="24"/>
          <w:szCs w:val="24"/>
        </w:rPr>
        <w:t>costs. On</w:t>
      </w:r>
      <w:r w:rsidR="00E61808" w:rsidRPr="00986BA2">
        <w:rPr>
          <w:rFonts w:ascii="Times New Roman" w:hAnsi="Times New Roman" w:cs="Times New Roman"/>
          <w:sz w:val="24"/>
          <w:szCs w:val="24"/>
        </w:rPr>
        <w:t xml:space="preserve"> the hand, the feds raised the discount rates seven times during the 1954-1957 expansion from 1.5 to 3.5 </w:t>
      </w:r>
      <w:r w:rsidR="009F5C51" w:rsidRPr="00986BA2">
        <w:rPr>
          <w:rFonts w:ascii="Times New Roman" w:hAnsi="Times New Roman" w:cs="Times New Roman"/>
          <w:sz w:val="24"/>
          <w:szCs w:val="24"/>
        </w:rPr>
        <w:t>percent.</w:t>
      </w:r>
    </w:p>
    <w:p w14:paraId="5CB9A637" w14:textId="1E545686" w:rsidR="00A12E4A" w:rsidRPr="00986BA2" w:rsidRDefault="00A12E4A" w:rsidP="00986BA2">
      <w:pPr>
        <w:spacing w:after="0" w:line="480" w:lineRule="auto"/>
        <w:ind w:firstLine="720"/>
        <w:jc w:val="both"/>
        <w:rPr>
          <w:rFonts w:ascii="Times New Roman" w:hAnsi="Times New Roman" w:cs="Times New Roman"/>
          <w:sz w:val="24"/>
          <w:szCs w:val="24"/>
        </w:rPr>
      </w:pPr>
      <w:r w:rsidRPr="00986BA2">
        <w:rPr>
          <w:rFonts w:ascii="Times New Roman" w:hAnsi="Times New Roman" w:cs="Times New Roman"/>
          <w:sz w:val="24"/>
          <w:szCs w:val="24"/>
        </w:rPr>
        <w:t xml:space="preserve">Martin decided to become a colonel </w:t>
      </w:r>
      <w:r w:rsidR="00F723B6" w:rsidRPr="00986BA2">
        <w:rPr>
          <w:rFonts w:ascii="Times New Roman" w:hAnsi="Times New Roman" w:cs="Times New Roman"/>
          <w:sz w:val="24"/>
          <w:szCs w:val="24"/>
        </w:rPr>
        <w:t>between the army and congress for the program by which the united states used to supply goods to its mutual traders and the supervisor of the soviet program</w:t>
      </w:r>
      <w:r w:rsidRPr="00986BA2">
        <w:rPr>
          <w:rFonts w:ascii="Times New Roman" w:hAnsi="Times New Roman" w:cs="Times New Roman"/>
          <w:sz w:val="24"/>
          <w:szCs w:val="24"/>
        </w:rPr>
        <w:t xml:space="preserve">.  </w:t>
      </w:r>
      <w:r w:rsidR="00F723B6" w:rsidRPr="00986BA2">
        <w:rPr>
          <w:rFonts w:ascii="Times New Roman" w:hAnsi="Times New Roman" w:cs="Times New Roman"/>
          <w:sz w:val="24"/>
          <w:szCs w:val="24"/>
        </w:rPr>
        <w:t xml:space="preserve">His main will </w:t>
      </w:r>
      <w:r w:rsidR="00051332" w:rsidRPr="00986BA2">
        <w:rPr>
          <w:rFonts w:ascii="Times New Roman" w:hAnsi="Times New Roman" w:cs="Times New Roman"/>
          <w:sz w:val="24"/>
          <w:szCs w:val="24"/>
        </w:rPr>
        <w:t>was to</w:t>
      </w:r>
      <w:r w:rsidRPr="00986BA2">
        <w:rPr>
          <w:rFonts w:ascii="Times New Roman" w:hAnsi="Times New Roman" w:cs="Times New Roman"/>
          <w:sz w:val="24"/>
          <w:szCs w:val="24"/>
        </w:rPr>
        <w:t xml:space="preserve"> </w:t>
      </w:r>
      <w:r w:rsidR="00051332" w:rsidRPr="00986BA2">
        <w:rPr>
          <w:rFonts w:ascii="Times New Roman" w:hAnsi="Times New Roman" w:cs="Times New Roman"/>
          <w:sz w:val="24"/>
          <w:szCs w:val="24"/>
        </w:rPr>
        <w:t>induce members</w:t>
      </w:r>
      <w:r w:rsidRPr="00986BA2">
        <w:rPr>
          <w:rFonts w:ascii="Times New Roman" w:hAnsi="Times New Roman" w:cs="Times New Roman"/>
          <w:sz w:val="24"/>
          <w:szCs w:val="24"/>
        </w:rPr>
        <w:t xml:space="preserve"> of </w:t>
      </w:r>
      <w:r w:rsidR="00377600" w:rsidRPr="00986BA2">
        <w:rPr>
          <w:rFonts w:ascii="Times New Roman" w:hAnsi="Times New Roman" w:cs="Times New Roman"/>
          <w:sz w:val="24"/>
          <w:szCs w:val="24"/>
        </w:rPr>
        <w:t xml:space="preserve">the </w:t>
      </w:r>
      <w:r w:rsidR="00051332" w:rsidRPr="00986BA2">
        <w:rPr>
          <w:rFonts w:ascii="Times New Roman" w:hAnsi="Times New Roman" w:cs="Times New Roman"/>
          <w:sz w:val="24"/>
          <w:szCs w:val="24"/>
        </w:rPr>
        <w:t>senate that</w:t>
      </w:r>
      <w:r w:rsidRPr="00986BA2">
        <w:rPr>
          <w:rFonts w:ascii="Times New Roman" w:hAnsi="Times New Roman" w:cs="Times New Roman"/>
          <w:sz w:val="24"/>
          <w:szCs w:val="24"/>
        </w:rPr>
        <w:t xml:space="preserve"> </w:t>
      </w:r>
      <w:r w:rsidR="00377600" w:rsidRPr="00986BA2">
        <w:rPr>
          <w:rFonts w:ascii="Times New Roman" w:hAnsi="Times New Roman" w:cs="Times New Roman"/>
          <w:sz w:val="24"/>
          <w:szCs w:val="24"/>
        </w:rPr>
        <w:t xml:space="preserve">are </w:t>
      </w:r>
      <w:r w:rsidR="00051332" w:rsidRPr="00986BA2">
        <w:rPr>
          <w:rFonts w:ascii="Times New Roman" w:hAnsi="Times New Roman" w:cs="Times New Roman"/>
          <w:sz w:val="24"/>
          <w:szCs w:val="24"/>
        </w:rPr>
        <w:t>against its</w:t>
      </w:r>
      <w:r w:rsidRPr="00986BA2">
        <w:rPr>
          <w:rFonts w:ascii="Times New Roman" w:hAnsi="Times New Roman" w:cs="Times New Roman"/>
          <w:sz w:val="24"/>
          <w:szCs w:val="24"/>
        </w:rPr>
        <w:t xml:space="preserve"> ingratitude and </w:t>
      </w:r>
      <w:r w:rsidR="00377600" w:rsidRPr="00986BA2">
        <w:rPr>
          <w:rFonts w:ascii="Times New Roman" w:hAnsi="Times New Roman" w:cs="Times New Roman"/>
          <w:sz w:val="24"/>
          <w:szCs w:val="24"/>
        </w:rPr>
        <w:t xml:space="preserve">improper use </w:t>
      </w:r>
      <w:r w:rsidRPr="00986BA2">
        <w:rPr>
          <w:rFonts w:ascii="Times New Roman" w:hAnsi="Times New Roman" w:cs="Times New Roman"/>
          <w:sz w:val="24"/>
          <w:szCs w:val="24"/>
        </w:rPr>
        <w:t xml:space="preserve">of </w:t>
      </w:r>
      <w:r w:rsidR="00377600" w:rsidRPr="00986BA2">
        <w:rPr>
          <w:rFonts w:ascii="Times New Roman" w:hAnsi="Times New Roman" w:cs="Times New Roman"/>
          <w:sz w:val="24"/>
          <w:szCs w:val="24"/>
        </w:rPr>
        <w:t>capital</w:t>
      </w:r>
      <w:r w:rsidRPr="00986BA2">
        <w:rPr>
          <w:rFonts w:ascii="Times New Roman" w:hAnsi="Times New Roman" w:cs="Times New Roman"/>
          <w:sz w:val="24"/>
          <w:szCs w:val="24"/>
        </w:rPr>
        <w:t xml:space="preserve"> to further its </w:t>
      </w:r>
      <w:r w:rsidR="008A4D63" w:rsidRPr="00986BA2">
        <w:rPr>
          <w:rFonts w:ascii="Times New Roman" w:hAnsi="Times New Roman" w:cs="Times New Roman"/>
          <w:sz w:val="24"/>
          <w:szCs w:val="24"/>
        </w:rPr>
        <w:t>domination in</w:t>
      </w:r>
      <w:r w:rsidRPr="00986BA2">
        <w:rPr>
          <w:rFonts w:ascii="Times New Roman" w:hAnsi="Times New Roman" w:cs="Times New Roman"/>
          <w:sz w:val="24"/>
          <w:szCs w:val="24"/>
        </w:rPr>
        <w:t xml:space="preserve"> America’s interests.  In December 1945, Martin </w:t>
      </w:r>
      <w:r w:rsidR="00377600" w:rsidRPr="00986BA2">
        <w:rPr>
          <w:rFonts w:ascii="Times New Roman" w:hAnsi="Times New Roman" w:cs="Times New Roman"/>
          <w:sz w:val="24"/>
          <w:szCs w:val="24"/>
        </w:rPr>
        <w:t xml:space="preserve">secured </w:t>
      </w:r>
      <w:r w:rsidR="00051332" w:rsidRPr="00986BA2">
        <w:rPr>
          <w:rFonts w:ascii="Times New Roman" w:hAnsi="Times New Roman" w:cs="Times New Roman"/>
          <w:sz w:val="24"/>
          <w:szCs w:val="24"/>
        </w:rPr>
        <w:t>the chairman’s</w:t>
      </w:r>
      <w:r w:rsidR="00377600" w:rsidRPr="00986BA2">
        <w:rPr>
          <w:rFonts w:ascii="Times New Roman" w:hAnsi="Times New Roman" w:cs="Times New Roman"/>
          <w:sz w:val="24"/>
          <w:szCs w:val="24"/>
        </w:rPr>
        <w:t xml:space="preserve"> </w:t>
      </w:r>
      <w:r w:rsidR="00051332" w:rsidRPr="00986BA2">
        <w:rPr>
          <w:rFonts w:ascii="Times New Roman" w:hAnsi="Times New Roman" w:cs="Times New Roman"/>
          <w:sz w:val="24"/>
          <w:szCs w:val="24"/>
        </w:rPr>
        <w:t>position of</w:t>
      </w:r>
      <w:r w:rsidRPr="00986BA2">
        <w:rPr>
          <w:rFonts w:ascii="Times New Roman" w:hAnsi="Times New Roman" w:cs="Times New Roman"/>
          <w:sz w:val="24"/>
          <w:szCs w:val="24"/>
        </w:rPr>
        <w:t xml:space="preserve"> </w:t>
      </w:r>
      <w:r w:rsidR="00377600" w:rsidRPr="00986BA2">
        <w:rPr>
          <w:rFonts w:ascii="Times New Roman" w:hAnsi="Times New Roman" w:cs="Times New Roman"/>
          <w:sz w:val="24"/>
          <w:szCs w:val="24"/>
        </w:rPr>
        <w:t xml:space="preserve">the </w:t>
      </w:r>
      <w:r w:rsidRPr="00986BA2">
        <w:rPr>
          <w:rFonts w:ascii="Times New Roman" w:hAnsi="Times New Roman" w:cs="Times New Roman"/>
          <w:sz w:val="24"/>
          <w:szCs w:val="24"/>
        </w:rPr>
        <w:t xml:space="preserve">Export-Import Bank, which </w:t>
      </w:r>
      <w:r w:rsidR="00051332" w:rsidRPr="00986BA2">
        <w:rPr>
          <w:rFonts w:ascii="Times New Roman" w:hAnsi="Times New Roman" w:cs="Times New Roman"/>
          <w:sz w:val="24"/>
          <w:szCs w:val="24"/>
        </w:rPr>
        <w:t>assigned nations</w:t>
      </w:r>
      <w:r w:rsidRPr="00986BA2">
        <w:rPr>
          <w:rFonts w:ascii="Times New Roman" w:hAnsi="Times New Roman" w:cs="Times New Roman"/>
          <w:sz w:val="24"/>
          <w:szCs w:val="24"/>
        </w:rPr>
        <w:t xml:space="preserve"> for war reconstruction and </w:t>
      </w:r>
      <w:r w:rsidR="00051332" w:rsidRPr="00986BA2">
        <w:rPr>
          <w:rFonts w:ascii="Times New Roman" w:hAnsi="Times New Roman" w:cs="Times New Roman"/>
          <w:sz w:val="24"/>
          <w:szCs w:val="24"/>
        </w:rPr>
        <w:t xml:space="preserve">its </w:t>
      </w:r>
      <w:r w:rsidRPr="00986BA2">
        <w:rPr>
          <w:rFonts w:ascii="Times New Roman" w:hAnsi="Times New Roman" w:cs="Times New Roman"/>
          <w:sz w:val="24"/>
          <w:szCs w:val="24"/>
        </w:rPr>
        <w:t xml:space="preserve">development.  </w:t>
      </w:r>
      <w:r w:rsidR="00051332" w:rsidRPr="00986BA2">
        <w:rPr>
          <w:rFonts w:ascii="Times New Roman" w:hAnsi="Times New Roman" w:cs="Times New Roman"/>
          <w:sz w:val="24"/>
          <w:szCs w:val="24"/>
        </w:rPr>
        <w:t>martin</w:t>
      </w:r>
      <w:r w:rsidRPr="00986BA2">
        <w:rPr>
          <w:rFonts w:ascii="Times New Roman" w:hAnsi="Times New Roman" w:cs="Times New Roman"/>
          <w:sz w:val="24"/>
          <w:szCs w:val="24"/>
        </w:rPr>
        <w:t xml:space="preserve"> insisted on </w:t>
      </w:r>
      <w:r w:rsidR="00051332" w:rsidRPr="00986BA2">
        <w:rPr>
          <w:rFonts w:ascii="Times New Roman" w:hAnsi="Times New Roman" w:cs="Times New Roman"/>
          <w:sz w:val="24"/>
          <w:szCs w:val="24"/>
        </w:rPr>
        <w:t>genuine sound</w:t>
      </w:r>
      <w:r w:rsidRPr="00986BA2">
        <w:rPr>
          <w:rFonts w:ascii="Times New Roman" w:hAnsi="Times New Roman" w:cs="Times New Roman"/>
          <w:sz w:val="24"/>
          <w:szCs w:val="24"/>
        </w:rPr>
        <w:t xml:space="preserve"> loans in </w:t>
      </w:r>
      <w:r w:rsidR="00051332" w:rsidRPr="00986BA2">
        <w:rPr>
          <w:rFonts w:ascii="Times New Roman" w:hAnsi="Times New Roman" w:cs="Times New Roman"/>
          <w:sz w:val="24"/>
          <w:szCs w:val="24"/>
        </w:rPr>
        <w:t>credit</w:t>
      </w:r>
      <w:r w:rsidRPr="00986BA2">
        <w:rPr>
          <w:rFonts w:ascii="Times New Roman" w:hAnsi="Times New Roman" w:cs="Times New Roman"/>
          <w:sz w:val="24"/>
          <w:szCs w:val="24"/>
        </w:rPr>
        <w:t xml:space="preserve"> with genuine development</w:t>
      </w:r>
      <w:r w:rsidR="00051332" w:rsidRPr="00986BA2">
        <w:rPr>
          <w:rFonts w:ascii="Times New Roman" w:hAnsi="Times New Roman" w:cs="Times New Roman"/>
          <w:sz w:val="24"/>
          <w:szCs w:val="24"/>
        </w:rPr>
        <w:t xml:space="preserve"> proposal programs which was often in conflict with the state and other government departments who wanted money for other businesses</w:t>
      </w:r>
      <w:r w:rsidR="00B979F0">
        <w:rPr>
          <w:rFonts w:ascii="Times New Roman" w:hAnsi="Times New Roman" w:cs="Times New Roman"/>
          <w:sz w:val="24"/>
          <w:szCs w:val="24"/>
        </w:rPr>
        <w:t xml:space="preserve"> </w:t>
      </w:r>
      <w:r w:rsidR="00B979F0" w:rsidRPr="00B979F0">
        <w:t xml:space="preserve"> </w:t>
      </w:r>
      <w:r w:rsidR="00B979F0" w:rsidRPr="00B979F0">
        <w:rPr>
          <w:rFonts w:ascii="Times New Roman" w:hAnsi="Times New Roman" w:cs="Times New Roman"/>
          <w:sz w:val="24"/>
          <w:szCs w:val="24"/>
        </w:rPr>
        <w:t>(Board of Governors of the Federal Reserve System</w:t>
      </w:r>
      <w:r w:rsidR="00743B34">
        <w:rPr>
          <w:rFonts w:ascii="Times New Roman" w:hAnsi="Times New Roman" w:cs="Times New Roman"/>
          <w:sz w:val="24"/>
          <w:szCs w:val="24"/>
        </w:rPr>
        <w:t xml:space="preserve">, </w:t>
      </w:r>
      <w:r w:rsidR="00B979F0">
        <w:rPr>
          <w:rFonts w:ascii="Times New Roman" w:hAnsi="Times New Roman" w:cs="Times New Roman"/>
          <w:sz w:val="24"/>
          <w:szCs w:val="24"/>
        </w:rPr>
        <w:t>155</w:t>
      </w:r>
      <w:r w:rsidR="00B979F0" w:rsidRPr="00B979F0">
        <w:rPr>
          <w:rFonts w:ascii="Times New Roman" w:hAnsi="Times New Roman" w:cs="Times New Roman"/>
          <w:sz w:val="24"/>
          <w:szCs w:val="24"/>
        </w:rPr>
        <w:t>)</w:t>
      </w:r>
      <w:r w:rsidR="00051332" w:rsidRPr="00986BA2">
        <w:rPr>
          <w:rFonts w:ascii="Times New Roman" w:hAnsi="Times New Roman" w:cs="Times New Roman"/>
          <w:sz w:val="24"/>
          <w:szCs w:val="24"/>
        </w:rPr>
        <w:t xml:space="preserve"> </w:t>
      </w:r>
      <w:r w:rsidR="008A4D63" w:rsidRPr="00986BA2">
        <w:rPr>
          <w:rFonts w:ascii="Times New Roman" w:hAnsi="Times New Roman" w:cs="Times New Roman"/>
          <w:sz w:val="24"/>
          <w:szCs w:val="24"/>
        </w:rPr>
        <w:t>Feds interest in becoming the Federal Reserve Board and Open Market Committee chairman was a story of connections the leader of the agency who was guilty of congress monetary powers as well as the banks and the president itself drawing back their said appropriate monetary policies.</w:t>
      </w:r>
    </w:p>
    <w:p w14:paraId="68A2D8AB" w14:textId="4A5EFC3A" w:rsidR="0010628B" w:rsidRPr="00986BA2" w:rsidRDefault="0010628B" w:rsidP="00986BA2">
      <w:pPr>
        <w:spacing w:after="0" w:line="480" w:lineRule="auto"/>
        <w:jc w:val="both"/>
        <w:rPr>
          <w:rFonts w:ascii="Times New Roman" w:hAnsi="Times New Roman" w:cs="Times New Roman"/>
          <w:sz w:val="24"/>
          <w:szCs w:val="24"/>
        </w:rPr>
      </w:pPr>
    </w:p>
    <w:p w14:paraId="38FF0A52" w14:textId="51E8D0D6" w:rsidR="0010628B" w:rsidRPr="00986BA2" w:rsidRDefault="00852620" w:rsidP="00986BA2">
      <w:pPr>
        <w:spacing w:after="0" w:line="480" w:lineRule="auto"/>
        <w:ind w:firstLine="720"/>
        <w:jc w:val="both"/>
        <w:rPr>
          <w:rFonts w:ascii="Times New Roman" w:hAnsi="Times New Roman" w:cs="Times New Roman"/>
          <w:sz w:val="24"/>
          <w:szCs w:val="24"/>
        </w:rPr>
      </w:pPr>
      <w:r w:rsidRPr="00986BA2">
        <w:rPr>
          <w:rFonts w:ascii="Times New Roman" w:hAnsi="Times New Roman" w:cs="Times New Roman"/>
          <w:sz w:val="24"/>
          <w:szCs w:val="24"/>
        </w:rPr>
        <w:lastRenderedPageBreak/>
        <w:t xml:space="preserve">After the end of peg, central banking had a permanent and a known way to control of funds which had been governed by market forces in the gold standard which is a commodity </w:t>
      </w:r>
      <w:r w:rsidR="00D54ECC" w:rsidRPr="00986BA2">
        <w:rPr>
          <w:rFonts w:ascii="Times New Roman" w:hAnsi="Times New Roman" w:cs="Times New Roman"/>
          <w:sz w:val="24"/>
          <w:szCs w:val="24"/>
        </w:rPr>
        <w:t>system. Before</w:t>
      </w:r>
      <w:r w:rsidRPr="00986BA2">
        <w:rPr>
          <w:rFonts w:ascii="Times New Roman" w:hAnsi="Times New Roman" w:cs="Times New Roman"/>
          <w:sz w:val="24"/>
          <w:szCs w:val="24"/>
        </w:rPr>
        <w:t xml:space="preserve">, corrupt systems including </w:t>
      </w:r>
      <w:r w:rsidR="00D54ECC" w:rsidRPr="00986BA2">
        <w:rPr>
          <w:rFonts w:ascii="Times New Roman" w:hAnsi="Times New Roman" w:cs="Times New Roman"/>
          <w:sz w:val="24"/>
          <w:szCs w:val="24"/>
        </w:rPr>
        <w:t>civil war</w:t>
      </w:r>
      <w:r w:rsidRPr="00986BA2">
        <w:rPr>
          <w:rFonts w:ascii="Times New Roman" w:hAnsi="Times New Roman" w:cs="Times New Roman"/>
          <w:sz w:val="24"/>
          <w:szCs w:val="24"/>
        </w:rPr>
        <w:t xml:space="preserve"> gree</w:t>
      </w:r>
      <w:r w:rsidR="003244EA" w:rsidRPr="00986BA2">
        <w:rPr>
          <w:rFonts w:ascii="Times New Roman" w:hAnsi="Times New Roman" w:cs="Times New Roman"/>
          <w:sz w:val="24"/>
          <w:szCs w:val="24"/>
        </w:rPr>
        <w:t xml:space="preserve">nbacks, had been the government financial requirements </w:t>
      </w:r>
      <w:r w:rsidR="00D54ECC" w:rsidRPr="00986BA2">
        <w:rPr>
          <w:rFonts w:ascii="Times New Roman" w:hAnsi="Times New Roman" w:cs="Times New Roman"/>
          <w:sz w:val="24"/>
          <w:szCs w:val="24"/>
        </w:rPr>
        <w:t>goals. Putting</w:t>
      </w:r>
      <w:r w:rsidR="003244EA" w:rsidRPr="00986BA2">
        <w:rPr>
          <w:rFonts w:ascii="Times New Roman" w:hAnsi="Times New Roman" w:cs="Times New Roman"/>
          <w:sz w:val="24"/>
          <w:szCs w:val="24"/>
        </w:rPr>
        <w:t xml:space="preserve"> an end on the gold standard in the 1930s and the </w:t>
      </w:r>
      <w:r w:rsidR="00D54ECC" w:rsidRPr="00986BA2">
        <w:rPr>
          <w:rFonts w:ascii="Times New Roman" w:hAnsi="Times New Roman" w:cs="Times New Roman"/>
          <w:sz w:val="24"/>
          <w:szCs w:val="24"/>
        </w:rPr>
        <w:t>treasury</w:t>
      </w:r>
      <w:r w:rsidR="003244EA" w:rsidRPr="00986BA2">
        <w:rPr>
          <w:rFonts w:ascii="Times New Roman" w:hAnsi="Times New Roman" w:cs="Times New Roman"/>
          <w:sz w:val="24"/>
          <w:szCs w:val="24"/>
        </w:rPr>
        <w:t xml:space="preserve"> directions in the early 1950s, severed a </w:t>
      </w:r>
      <w:r w:rsidR="00D54ECC" w:rsidRPr="00986BA2">
        <w:rPr>
          <w:rFonts w:ascii="Times New Roman" w:hAnsi="Times New Roman" w:cs="Times New Roman"/>
          <w:sz w:val="24"/>
          <w:szCs w:val="24"/>
        </w:rPr>
        <w:t>technical limit</w:t>
      </w:r>
      <w:r w:rsidR="003244EA" w:rsidRPr="00986BA2">
        <w:rPr>
          <w:rFonts w:ascii="Times New Roman" w:hAnsi="Times New Roman" w:cs="Times New Roman"/>
          <w:sz w:val="24"/>
          <w:szCs w:val="24"/>
        </w:rPr>
        <w:t xml:space="preserve"> on the feds rates of creating funds. Feds deposits ratio of reserving gold ratios remained written till 1960s they had to bind before </w:t>
      </w:r>
      <w:r w:rsidR="00D54ECC" w:rsidRPr="00986BA2">
        <w:rPr>
          <w:rFonts w:ascii="Times New Roman" w:hAnsi="Times New Roman" w:cs="Times New Roman"/>
          <w:sz w:val="24"/>
          <w:szCs w:val="24"/>
        </w:rPr>
        <w:t>conclusion. The</w:t>
      </w:r>
      <w:r w:rsidR="003244EA" w:rsidRPr="00986BA2">
        <w:rPr>
          <w:rFonts w:ascii="Times New Roman" w:hAnsi="Times New Roman" w:cs="Times New Roman"/>
          <w:sz w:val="24"/>
          <w:szCs w:val="24"/>
        </w:rPr>
        <w:t xml:space="preserve"> bank had lost instability due to the changing prices of gold.</w:t>
      </w:r>
      <w:r w:rsidR="00F138C0" w:rsidRPr="00986BA2">
        <w:rPr>
          <w:rFonts w:ascii="Times New Roman" w:hAnsi="Times New Roman" w:cs="Times New Roman"/>
          <w:sz w:val="24"/>
          <w:szCs w:val="24"/>
        </w:rPr>
        <w:t xml:space="preserve"> Martin and fed then wanted to change replace the </w:t>
      </w:r>
      <w:r w:rsidR="00D54ECC" w:rsidRPr="00986BA2">
        <w:rPr>
          <w:rFonts w:ascii="Times New Roman" w:hAnsi="Times New Roman" w:cs="Times New Roman"/>
          <w:sz w:val="24"/>
          <w:szCs w:val="24"/>
        </w:rPr>
        <w:t>value of</w:t>
      </w:r>
      <w:r w:rsidR="00F138C0" w:rsidRPr="00986BA2">
        <w:rPr>
          <w:rFonts w:ascii="Times New Roman" w:hAnsi="Times New Roman" w:cs="Times New Roman"/>
          <w:sz w:val="24"/>
          <w:szCs w:val="24"/>
        </w:rPr>
        <w:t xml:space="preserve"> gold with stable price. Choice of </w:t>
      </w:r>
      <w:r w:rsidR="00D54ECC" w:rsidRPr="00986BA2">
        <w:rPr>
          <w:rFonts w:ascii="Times New Roman" w:hAnsi="Times New Roman" w:cs="Times New Roman"/>
          <w:sz w:val="24"/>
          <w:szCs w:val="24"/>
        </w:rPr>
        <w:t>monetary</w:t>
      </w:r>
      <w:r w:rsidR="00F138C0" w:rsidRPr="00986BA2">
        <w:rPr>
          <w:rFonts w:ascii="Times New Roman" w:hAnsi="Times New Roman" w:cs="Times New Roman"/>
          <w:sz w:val="24"/>
          <w:szCs w:val="24"/>
        </w:rPr>
        <w:t xml:space="preserve"> framework was ignored basing on feds actions and objectives and </w:t>
      </w:r>
      <w:r w:rsidR="00D54ECC" w:rsidRPr="00986BA2">
        <w:rPr>
          <w:rFonts w:ascii="Times New Roman" w:hAnsi="Times New Roman" w:cs="Times New Roman"/>
          <w:sz w:val="24"/>
          <w:szCs w:val="24"/>
        </w:rPr>
        <w:t>martins’</w:t>
      </w:r>
      <w:r w:rsidR="00F138C0" w:rsidRPr="00986BA2">
        <w:rPr>
          <w:rFonts w:ascii="Times New Roman" w:hAnsi="Times New Roman" w:cs="Times New Roman"/>
          <w:sz w:val="24"/>
          <w:szCs w:val="24"/>
        </w:rPr>
        <w:t xml:space="preserve"> model was considered. Everything then turned to be </w:t>
      </w:r>
      <w:r w:rsidR="00D54ECC" w:rsidRPr="00986BA2">
        <w:rPr>
          <w:rFonts w:ascii="Times New Roman" w:hAnsi="Times New Roman" w:cs="Times New Roman"/>
          <w:sz w:val="24"/>
          <w:szCs w:val="24"/>
        </w:rPr>
        <w:t>good. Goods</w:t>
      </w:r>
      <w:r w:rsidR="00F138C0" w:rsidRPr="00986BA2">
        <w:rPr>
          <w:rFonts w:ascii="Times New Roman" w:hAnsi="Times New Roman" w:cs="Times New Roman"/>
          <w:sz w:val="24"/>
          <w:szCs w:val="24"/>
        </w:rPr>
        <w:t xml:space="preserve"> were produced at the price </w:t>
      </w:r>
      <w:r w:rsidR="00D54ECC" w:rsidRPr="00986BA2">
        <w:rPr>
          <w:rFonts w:ascii="Times New Roman" w:hAnsi="Times New Roman" w:cs="Times New Roman"/>
          <w:sz w:val="24"/>
          <w:szCs w:val="24"/>
        </w:rPr>
        <w:t>by which</w:t>
      </w:r>
      <w:r w:rsidR="00F138C0" w:rsidRPr="00986BA2">
        <w:rPr>
          <w:rFonts w:ascii="Times New Roman" w:hAnsi="Times New Roman" w:cs="Times New Roman"/>
          <w:sz w:val="24"/>
          <w:szCs w:val="24"/>
        </w:rPr>
        <w:t xml:space="preserve"> the consumers were willing to pay and encouraged the system by helping in enforcement of contracts.</w:t>
      </w:r>
    </w:p>
    <w:p w14:paraId="0358DF4F" w14:textId="77777777" w:rsidR="008A4D63" w:rsidRPr="00986BA2" w:rsidRDefault="008A4D63" w:rsidP="00986BA2">
      <w:pPr>
        <w:spacing w:after="0" w:line="480" w:lineRule="auto"/>
        <w:jc w:val="both"/>
        <w:rPr>
          <w:rFonts w:ascii="Times New Roman" w:hAnsi="Times New Roman" w:cs="Times New Roman"/>
          <w:sz w:val="24"/>
          <w:szCs w:val="24"/>
        </w:rPr>
      </w:pPr>
    </w:p>
    <w:p w14:paraId="376BE2E7" w14:textId="77777777" w:rsidR="00D54ECC" w:rsidRPr="00986BA2" w:rsidRDefault="00D54ECC" w:rsidP="00986BA2">
      <w:pPr>
        <w:spacing w:after="0" w:line="480" w:lineRule="auto"/>
        <w:jc w:val="both"/>
        <w:rPr>
          <w:rFonts w:ascii="Times New Roman" w:hAnsi="Times New Roman" w:cs="Times New Roman"/>
          <w:sz w:val="24"/>
          <w:szCs w:val="24"/>
        </w:rPr>
      </w:pPr>
      <w:r w:rsidRPr="00986BA2">
        <w:rPr>
          <w:rFonts w:ascii="Times New Roman" w:hAnsi="Times New Roman" w:cs="Times New Roman"/>
          <w:sz w:val="24"/>
          <w:szCs w:val="24"/>
        </w:rPr>
        <w:t>Conclusion</w:t>
      </w:r>
    </w:p>
    <w:p w14:paraId="4AD0381E" w14:textId="26DA3F80" w:rsidR="00A12E4A" w:rsidRDefault="00D54ECC" w:rsidP="00986BA2">
      <w:pPr>
        <w:spacing w:after="0" w:line="480" w:lineRule="auto"/>
        <w:ind w:firstLine="720"/>
        <w:jc w:val="both"/>
        <w:rPr>
          <w:rFonts w:ascii="Times New Roman" w:hAnsi="Times New Roman" w:cs="Times New Roman"/>
          <w:sz w:val="24"/>
          <w:szCs w:val="24"/>
        </w:rPr>
      </w:pPr>
      <w:r w:rsidRPr="00986BA2">
        <w:rPr>
          <w:rFonts w:ascii="Times New Roman" w:hAnsi="Times New Roman" w:cs="Times New Roman"/>
          <w:sz w:val="24"/>
          <w:szCs w:val="24"/>
        </w:rPr>
        <w:t xml:space="preserve">From the above comparisons between the martin’s and fed’s model both models have got advantages and </w:t>
      </w:r>
      <w:r w:rsidR="009C5F0B" w:rsidRPr="00986BA2">
        <w:rPr>
          <w:rFonts w:ascii="Times New Roman" w:hAnsi="Times New Roman" w:cs="Times New Roman"/>
          <w:sz w:val="24"/>
          <w:szCs w:val="24"/>
        </w:rPr>
        <w:t>disadvantages. There</w:t>
      </w:r>
      <w:r w:rsidR="00092089" w:rsidRPr="00986BA2">
        <w:rPr>
          <w:rFonts w:ascii="Times New Roman" w:hAnsi="Times New Roman" w:cs="Times New Roman"/>
          <w:sz w:val="24"/>
          <w:szCs w:val="24"/>
        </w:rPr>
        <w:t xml:space="preserve"> are no expectations of wages and prices in the monetary policy in the Martin’s </w:t>
      </w:r>
      <w:r w:rsidR="009C5F0B" w:rsidRPr="00986BA2">
        <w:rPr>
          <w:rFonts w:ascii="Times New Roman" w:hAnsi="Times New Roman" w:cs="Times New Roman"/>
          <w:sz w:val="24"/>
          <w:szCs w:val="24"/>
        </w:rPr>
        <w:t>model. This</w:t>
      </w:r>
      <w:r w:rsidR="00092089" w:rsidRPr="00986BA2">
        <w:rPr>
          <w:rFonts w:ascii="Times New Roman" w:hAnsi="Times New Roman" w:cs="Times New Roman"/>
          <w:sz w:val="24"/>
          <w:szCs w:val="24"/>
        </w:rPr>
        <w:t xml:space="preserve"> is a positive idea in the economy as the firms can </w:t>
      </w:r>
      <w:r w:rsidR="009C5F0B" w:rsidRPr="00986BA2">
        <w:rPr>
          <w:rFonts w:ascii="Times New Roman" w:hAnsi="Times New Roman" w:cs="Times New Roman"/>
          <w:sz w:val="24"/>
          <w:szCs w:val="24"/>
        </w:rPr>
        <w:t>change the</w:t>
      </w:r>
      <w:r w:rsidR="00092089" w:rsidRPr="00986BA2">
        <w:rPr>
          <w:rFonts w:ascii="Times New Roman" w:hAnsi="Times New Roman" w:cs="Times New Roman"/>
          <w:sz w:val="24"/>
          <w:szCs w:val="24"/>
        </w:rPr>
        <w:t xml:space="preserve"> prices to respond to the decreasing cash rate to to anticipation of inflation. </w:t>
      </w:r>
    </w:p>
    <w:p w14:paraId="1DC2EC17" w14:textId="59E7F8FC" w:rsidR="00B979F0" w:rsidRDefault="00B979F0" w:rsidP="00986BA2">
      <w:pPr>
        <w:spacing w:after="0" w:line="480" w:lineRule="auto"/>
        <w:ind w:firstLine="720"/>
        <w:jc w:val="both"/>
        <w:rPr>
          <w:rFonts w:ascii="Times New Roman" w:hAnsi="Times New Roman" w:cs="Times New Roman"/>
          <w:sz w:val="24"/>
          <w:szCs w:val="24"/>
        </w:rPr>
      </w:pPr>
    </w:p>
    <w:p w14:paraId="3347B217" w14:textId="6087EE53" w:rsidR="00B979F0" w:rsidRDefault="00B979F0" w:rsidP="00986BA2">
      <w:pPr>
        <w:spacing w:after="0" w:line="480" w:lineRule="auto"/>
        <w:ind w:firstLine="720"/>
        <w:jc w:val="both"/>
        <w:rPr>
          <w:rFonts w:ascii="Times New Roman" w:hAnsi="Times New Roman" w:cs="Times New Roman"/>
          <w:sz w:val="24"/>
          <w:szCs w:val="24"/>
        </w:rPr>
      </w:pPr>
    </w:p>
    <w:p w14:paraId="59CEDB6A" w14:textId="6FC4559C" w:rsidR="00B979F0" w:rsidRDefault="00B979F0" w:rsidP="00986BA2">
      <w:pPr>
        <w:spacing w:after="0" w:line="480" w:lineRule="auto"/>
        <w:ind w:firstLine="720"/>
        <w:jc w:val="both"/>
        <w:rPr>
          <w:rFonts w:ascii="Times New Roman" w:hAnsi="Times New Roman" w:cs="Times New Roman"/>
          <w:sz w:val="24"/>
          <w:szCs w:val="24"/>
        </w:rPr>
      </w:pPr>
    </w:p>
    <w:p w14:paraId="5A153549" w14:textId="7AAA15D8" w:rsidR="00B979F0" w:rsidRDefault="00B979F0" w:rsidP="00986BA2">
      <w:pPr>
        <w:spacing w:after="0" w:line="480" w:lineRule="auto"/>
        <w:ind w:firstLine="720"/>
        <w:jc w:val="both"/>
        <w:rPr>
          <w:rFonts w:ascii="Times New Roman" w:hAnsi="Times New Roman" w:cs="Times New Roman"/>
          <w:sz w:val="24"/>
          <w:szCs w:val="24"/>
        </w:rPr>
      </w:pPr>
    </w:p>
    <w:p w14:paraId="6A1507FC" w14:textId="43E04CF3" w:rsidR="00B979F0" w:rsidRDefault="00B979F0" w:rsidP="00986BA2">
      <w:pPr>
        <w:spacing w:after="0" w:line="480" w:lineRule="auto"/>
        <w:ind w:firstLine="720"/>
        <w:jc w:val="both"/>
        <w:rPr>
          <w:rFonts w:ascii="Times New Roman" w:hAnsi="Times New Roman" w:cs="Times New Roman"/>
          <w:sz w:val="24"/>
          <w:szCs w:val="24"/>
        </w:rPr>
      </w:pPr>
    </w:p>
    <w:p w14:paraId="746CB1B8" w14:textId="77777777" w:rsidR="00B979F0" w:rsidRDefault="00B979F0" w:rsidP="00B979F0">
      <w:pPr>
        <w:shd w:val="clear" w:color="auto" w:fill="FFFFFF"/>
        <w:spacing w:after="0" w:line="240" w:lineRule="auto"/>
        <w:rPr>
          <w:rFonts w:ascii="Times New Roman" w:hAnsi="Times New Roman" w:cs="Times New Roman"/>
          <w:sz w:val="24"/>
          <w:szCs w:val="24"/>
        </w:rPr>
      </w:pPr>
    </w:p>
    <w:p w14:paraId="36097974" w14:textId="77777777" w:rsidR="00B979F0" w:rsidRDefault="00B979F0" w:rsidP="00B979F0">
      <w:pPr>
        <w:shd w:val="clear" w:color="auto" w:fill="FFFFFF"/>
        <w:spacing w:after="0" w:line="240" w:lineRule="auto"/>
        <w:rPr>
          <w:rFonts w:ascii="Times New Roman" w:hAnsi="Times New Roman" w:cs="Times New Roman"/>
          <w:sz w:val="24"/>
          <w:szCs w:val="24"/>
        </w:rPr>
      </w:pPr>
    </w:p>
    <w:p w14:paraId="6B1B08CF" w14:textId="08EAE2BF" w:rsidR="00B979F0" w:rsidRPr="00B979F0" w:rsidRDefault="00B979F0" w:rsidP="00B979F0">
      <w:pPr>
        <w:shd w:val="clear" w:color="auto" w:fill="FFFFFF"/>
        <w:spacing w:after="0" w:line="240" w:lineRule="auto"/>
        <w:jc w:val="center"/>
        <w:rPr>
          <w:rFonts w:ascii="Times New Roman" w:eastAsia="Times New Roman" w:hAnsi="Times New Roman" w:cs="Times New Roman"/>
          <w:color w:val="000000"/>
          <w:sz w:val="24"/>
          <w:szCs w:val="24"/>
          <w:lang/>
        </w:rPr>
      </w:pPr>
      <w:r w:rsidRPr="00B979F0">
        <w:rPr>
          <w:rFonts w:ascii="Times New Roman" w:eastAsia="Times New Roman" w:hAnsi="Times New Roman" w:cs="Times New Roman"/>
          <w:color w:val="000000"/>
          <w:sz w:val="24"/>
          <w:szCs w:val="24"/>
          <w:lang/>
        </w:rPr>
        <w:lastRenderedPageBreak/>
        <w:t>Works Cited</w:t>
      </w:r>
    </w:p>
    <w:p w14:paraId="072DEEC1" w14:textId="77777777" w:rsidR="00B979F0" w:rsidRPr="00B979F0" w:rsidRDefault="00B979F0" w:rsidP="00B979F0">
      <w:pPr>
        <w:shd w:val="clear" w:color="auto" w:fill="FFFFFF"/>
        <w:spacing w:after="0" w:line="550" w:lineRule="atLeast"/>
        <w:ind w:left="720" w:right="75" w:hanging="720"/>
        <w:rPr>
          <w:rFonts w:ascii="Times New Roman" w:eastAsia="Times New Roman" w:hAnsi="Times New Roman" w:cs="Times New Roman"/>
          <w:color w:val="000000"/>
          <w:sz w:val="24"/>
          <w:szCs w:val="24"/>
          <w:lang/>
        </w:rPr>
      </w:pPr>
      <w:r w:rsidRPr="00B979F0">
        <w:rPr>
          <w:rFonts w:ascii="Times New Roman" w:eastAsia="Times New Roman" w:hAnsi="Times New Roman" w:cs="Times New Roman"/>
          <w:color w:val="000000"/>
          <w:sz w:val="24"/>
          <w:szCs w:val="24"/>
          <w:lang/>
        </w:rPr>
        <w:t>Board of Governors of the Federal Reserve System. </w:t>
      </w:r>
      <w:r w:rsidRPr="00B979F0">
        <w:rPr>
          <w:rFonts w:ascii="Times New Roman" w:eastAsia="Times New Roman" w:hAnsi="Times New Roman" w:cs="Times New Roman"/>
          <w:i/>
          <w:iCs/>
          <w:color w:val="000000"/>
          <w:sz w:val="24"/>
          <w:szCs w:val="24"/>
          <w:lang/>
        </w:rPr>
        <w:t>Uncertainty and Stabilization Policies for a Nonlinear Macroeconomic Model</w:t>
      </w:r>
      <w:r w:rsidRPr="00B979F0">
        <w:rPr>
          <w:rFonts w:ascii="Times New Roman" w:eastAsia="Times New Roman" w:hAnsi="Times New Roman" w:cs="Times New Roman"/>
          <w:color w:val="000000"/>
          <w:sz w:val="24"/>
          <w:szCs w:val="24"/>
          <w:lang/>
        </w:rPr>
        <w:t>. 1970.</w:t>
      </w:r>
    </w:p>
    <w:p w14:paraId="082D17D7" w14:textId="77777777" w:rsidR="00B979F0" w:rsidRPr="00B979F0" w:rsidRDefault="00B979F0" w:rsidP="00B979F0">
      <w:pPr>
        <w:shd w:val="clear" w:color="auto" w:fill="FFFFFF"/>
        <w:spacing w:after="0" w:line="550" w:lineRule="atLeast"/>
        <w:ind w:left="720" w:right="75" w:hanging="720"/>
        <w:rPr>
          <w:rFonts w:ascii="Times New Roman" w:eastAsia="Times New Roman" w:hAnsi="Times New Roman" w:cs="Times New Roman"/>
          <w:color w:val="000000"/>
          <w:sz w:val="24"/>
          <w:szCs w:val="24"/>
          <w:lang/>
        </w:rPr>
      </w:pPr>
      <w:r w:rsidRPr="00B979F0">
        <w:rPr>
          <w:rFonts w:ascii="Times New Roman" w:eastAsia="Times New Roman" w:hAnsi="Times New Roman" w:cs="Times New Roman"/>
          <w:color w:val="000000"/>
          <w:sz w:val="24"/>
          <w:szCs w:val="24"/>
          <w:lang/>
        </w:rPr>
        <w:t>Holly, Sean, et al. </w:t>
      </w:r>
      <w:r w:rsidRPr="00B979F0">
        <w:rPr>
          <w:rFonts w:ascii="Times New Roman" w:eastAsia="Times New Roman" w:hAnsi="Times New Roman" w:cs="Times New Roman"/>
          <w:i/>
          <w:iCs/>
          <w:color w:val="000000"/>
          <w:sz w:val="24"/>
          <w:szCs w:val="24"/>
          <w:lang/>
        </w:rPr>
        <w:t>Econometric Modelling: Techniques and Applications</w:t>
      </w:r>
      <w:r w:rsidRPr="00B979F0">
        <w:rPr>
          <w:rFonts w:ascii="Times New Roman" w:eastAsia="Times New Roman" w:hAnsi="Times New Roman" w:cs="Times New Roman"/>
          <w:color w:val="000000"/>
          <w:sz w:val="24"/>
          <w:szCs w:val="24"/>
          <w:lang/>
        </w:rPr>
        <w:t>. Cambridge UP, 2000.</w:t>
      </w:r>
    </w:p>
    <w:p w14:paraId="5D62CC40" w14:textId="77777777" w:rsidR="00B979F0" w:rsidRDefault="00B979F0" w:rsidP="00986BA2">
      <w:pPr>
        <w:spacing w:after="0" w:line="480" w:lineRule="auto"/>
        <w:ind w:firstLine="720"/>
        <w:jc w:val="both"/>
        <w:rPr>
          <w:rFonts w:ascii="Times New Roman" w:hAnsi="Times New Roman" w:cs="Times New Roman"/>
          <w:sz w:val="24"/>
          <w:szCs w:val="24"/>
        </w:rPr>
      </w:pPr>
    </w:p>
    <w:p w14:paraId="195D2ED4" w14:textId="77777777" w:rsidR="00B979F0" w:rsidRPr="00986BA2" w:rsidRDefault="00B979F0" w:rsidP="00986BA2">
      <w:pPr>
        <w:spacing w:after="0" w:line="480" w:lineRule="auto"/>
        <w:ind w:firstLine="720"/>
        <w:jc w:val="both"/>
        <w:rPr>
          <w:rFonts w:ascii="Times New Roman" w:hAnsi="Times New Roman" w:cs="Times New Roman"/>
          <w:sz w:val="24"/>
          <w:szCs w:val="24"/>
        </w:rPr>
      </w:pPr>
    </w:p>
    <w:p w14:paraId="3105A25A" w14:textId="77777777" w:rsidR="00A12E4A" w:rsidRPr="00986BA2" w:rsidRDefault="00A12E4A" w:rsidP="00986BA2">
      <w:pPr>
        <w:spacing w:after="0" w:line="480" w:lineRule="auto"/>
        <w:jc w:val="both"/>
        <w:rPr>
          <w:rFonts w:ascii="Times New Roman" w:hAnsi="Times New Roman" w:cs="Times New Roman"/>
          <w:sz w:val="24"/>
          <w:szCs w:val="24"/>
        </w:rPr>
      </w:pPr>
    </w:p>
    <w:p w14:paraId="621D3004" w14:textId="77777777" w:rsidR="00A12E4A" w:rsidRPr="00986BA2" w:rsidRDefault="00A12E4A" w:rsidP="00986BA2">
      <w:pPr>
        <w:spacing w:after="0" w:line="480" w:lineRule="auto"/>
        <w:jc w:val="both"/>
        <w:rPr>
          <w:rFonts w:ascii="Times New Roman" w:hAnsi="Times New Roman" w:cs="Times New Roman"/>
          <w:sz w:val="24"/>
          <w:szCs w:val="24"/>
        </w:rPr>
      </w:pPr>
    </w:p>
    <w:p w14:paraId="65825E13" w14:textId="77777777" w:rsidR="0042267C" w:rsidRPr="00986BA2" w:rsidRDefault="0042267C" w:rsidP="00986BA2">
      <w:pPr>
        <w:spacing w:after="0" w:line="480" w:lineRule="auto"/>
        <w:jc w:val="both"/>
        <w:rPr>
          <w:rFonts w:ascii="Times New Roman" w:hAnsi="Times New Roman" w:cs="Times New Roman"/>
          <w:sz w:val="24"/>
          <w:szCs w:val="24"/>
        </w:rPr>
      </w:pPr>
    </w:p>
    <w:sectPr w:rsidR="0042267C" w:rsidRPr="00986BA2">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818D9E" w14:textId="77777777" w:rsidR="00C879CD" w:rsidRDefault="00C879CD" w:rsidP="00A12E4A">
      <w:pPr>
        <w:spacing w:after="0" w:line="240" w:lineRule="auto"/>
      </w:pPr>
      <w:r>
        <w:separator/>
      </w:r>
    </w:p>
  </w:endnote>
  <w:endnote w:type="continuationSeparator" w:id="0">
    <w:p w14:paraId="3D57B1C0" w14:textId="77777777" w:rsidR="00C879CD" w:rsidRDefault="00C879CD" w:rsidP="00A12E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4F46AE" w14:textId="77777777" w:rsidR="00C879CD" w:rsidRDefault="00C879CD" w:rsidP="00A12E4A">
      <w:pPr>
        <w:spacing w:after="0" w:line="240" w:lineRule="auto"/>
      </w:pPr>
      <w:r>
        <w:separator/>
      </w:r>
    </w:p>
  </w:footnote>
  <w:footnote w:type="continuationSeparator" w:id="0">
    <w:p w14:paraId="6C5C6351" w14:textId="77777777" w:rsidR="00C879CD" w:rsidRDefault="00C879CD" w:rsidP="00A12E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D89B6A" w14:textId="2BBD1BD8" w:rsidR="00B979F0" w:rsidRDefault="00B979F0">
    <w:pPr>
      <w:pStyle w:val="Header"/>
      <w:jc w:val="right"/>
    </w:pPr>
    <w:r>
      <w:t xml:space="preserve"> </w:t>
    </w:r>
    <w:r w:rsidRPr="00B979F0">
      <w:rPr>
        <w:rFonts w:ascii="Times New Roman" w:hAnsi="Times New Roman" w:cs="Times New Roman"/>
        <w:sz w:val="24"/>
        <w:szCs w:val="24"/>
      </w:rPr>
      <w:t>Surname</w:t>
    </w:r>
    <w:sdt>
      <w:sdtPr>
        <w:id w:val="12335910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822AA94" w14:textId="77777777" w:rsidR="00B979F0" w:rsidRDefault="00B979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Q1MzA2MzEzNjEzMzdU0lEKTi0uzszPAykwrAUAS0TxBywAAAA="/>
  </w:docVars>
  <w:rsids>
    <w:rsidRoot w:val="003E5C79"/>
    <w:rsid w:val="00027312"/>
    <w:rsid w:val="00051332"/>
    <w:rsid w:val="00092089"/>
    <w:rsid w:val="0010628B"/>
    <w:rsid w:val="001E610F"/>
    <w:rsid w:val="003244EA"/>
    <w:rsid w:val="00357AF5"/>
    <w:rsid w:val="00377600"/>
    <w:rsid w:val="003E5C79"/>
    <w:rsid w:val="0042267C"/>
    <w:rsid w:val="00590BA1"/>
    <w:rsid w:val="005F728E"/>
    <w:rsid w:val="006141DE"/>
    <w:rsid w:val="00743B34"/>
    <w:rsid w:val="00791C7C"/>
    <w:rsid w:val="007F4DD7"/>
    <w:rsid w:val="008045E3"/>
    <w:rsid w:val="00820534"/>
    <w:rsid w:val="00852620"/>
    <w:rsid w:val="008A4D63"/>
    <w:rsid w:val="008C49E0"/>
    <w:rsid w:val="008E6BA4"/>
    <w:rsid w:val="00986BA2"/>
    <w:rsid w:val="009C5F0B"/>
    <w:rsid w:val="009F5C51"/>
    <w:rsid w:val="00A12E4A"/>
    <w:rsid w:val="00B878C5"/>
    <w:rsid w:val="00B979F0"/>
    <w:rsid w:val="00C879CD"/>
    <w:rsid w:val="00D473BF"/>
    <w:rsid w:val="00D54ECC"/>
    <w:rsid w:val="00DF46E6"/>
    <w:rsid w:val="00E61808"/>
    <w:rsid w:val="00F138C0"/>
    <w:rsid w:val="00F228EC"/>
    <w:rsid w:val="00F52861"/>
    <w:rsid w:val="00F723B6"/>
    <w:rsid w:val="00FD56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CBBBB"/>
  <w15:chartTrackingRefBased/>
  <w15:docId w15:val="{498C3ABD-2047-40CA-A984-F52F1858C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semiHidden/>
    <w:unhideWhenUsed/>
    <w:rsid w:val="00A12E4A"/>
    <w:rPr>
      <w:vertAlign w:val="superscript"/>
    </w:rPr>
  </w:style>
  <w:style w:type="paragraph" w:styleId="Header">
    <w:name w:val="header"/>
    <w:basedOn w:val="Normal"/>
    <w:link w:val="HeaderChar"/>
    <w:uiPriority w:val="99"/>
    <w:unhideWhenUsed/>
    <w:rsid w:val="00986B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6BA2"/>
  </w:style>
  <w:style w:type="paragraph" w:styleId="Footer">
    <w:name w:val="footer"/>
    <w:basedOn w:val="Normal"/>
    <w:link w:val="FooterChar"/>
    <w:uiPriority w:val="99"/>
    <w:unhideWhenUsed/>
    <w:rsid w:val="00986B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6BA2"/>
  </w:style>
  <w:style w:type="paragraph" w:customStyle="1" w:styleId="cpformat">
    <w:name w:val="cpformat"/>
    <w:basedOn w:val="Normal"/>
    <w:rsid w:val="00B979F0"/>
    <w:pPr>
      <w:spacing w:before="100" w:beforeAutospacing="1" w:after="100" w:afterAutospacing="1" w:line="240" w:lineRule="auto"/>
    </w:pPr>
    <w:rPr>
      <w:rFonts w:ascii="Times New Roman" w:eastAsia="Times New Roman" w:hAnsi="Times New Roman" w:cs="Times New Roman"/>
      <w:sz w:val="24"/>
      <w:szCs w:val="24"/>
      <w:lang/>
    </w:rPr>
  </w:style>
  <w:style w:type="character" w:styleId="Emphasis">
    <w:name w:val="Emphasis"/>
    <w:basedOn w:val="DefaultParagraphFont"/>
    <w:uiPriority w:val="20"/>
    <w:qFormat/>
    <w:rsid w:val="00B979F0"/>
    <w:rPr>
      <w:i/>
      <w:iCs/>
    </w:rPr>
  </w:style>
  <w:style w:type="paragraph" w:styleId="BalloonText">
    <w:name w:val="Balloon Text"/>
    <w:basedOn w:val="Normal"/>
    <w:link w:val="BalloonTextChar"/>
    <w:uiPriority w:val="99"/>
    <w:semiHidden/>
    <w:unhideWhenUsed/>
    <w:rsid w:val="00B979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79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549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1037</Words>
  <Characters>5916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CACIAHH</dc:creator>
  <cp:keywords/>
  <dc:description/>
  <cp:lastModifiedBy>Pavilion</cp:lastModifiedBy>
  <cp:revision>3</cp:revision>
  <dcterms:created xsi:type="dcterms:W3CDTF">2019-04-12T16:33:00Z</dcterms:created>
  <dcterms:modified xsi:type="dcterms:W3CDTF">2019-04-12T16:34:00Z</dcterms:modified>
</cp:coreProperties>
</file>